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C0825" w14:textId="77777777" w:rsidR="00F912AF" w:rsidRPr="00A176A3" w:rsidRDefault="00F912AF" w:rsidP="00F912AF">
      <w:pPr>
        <w:pBdr>
          <w:top w:val="single" w:sz="4" w:space="1" w:color="auto"/>
          <w:left w:val="single" w:sz="4" w:space="4" w:color="auto"/>
          <w:bottom w:val="single" w:sz="4" w:space="1" w:color="auto"/>
          <w:right w:val="single" w:sz="4" w:space="4" w:color="auto"/>
        </w:pBdr>
        <w:jc w:val="center"/>
        <w:rPr>
          <w:rFonts w:ascii="Baskerville Old Face" w:hAnsi="Baskerville Old Face"/>
          <w:color w:val="548DD4" w:themeColor="text2" w:themeTint="99"/>
          <w:sz w:val="96"/>
          <w:szCs w:val="96"/>
        </w:rPr>
      </w:pPr>
      <w:r w:rsidRPr="00A176A3">
        <w:rPr>
          <w:rFonts w:ascii="Baskerville Old Face" w:hAnsi="Baskerville Old Face"/>
          <w:color w:val="548DD4" w:themeColor="text2" w:themeTint="99"/>
          <w:sz w:val="96"/>
          <w:szCs w:val="96"/>
        </w:rPr>
        <w:t>ConnectiCOSH</w:t>
      </w:r>
    </w:p>
    <w:p w14:paraId="0BE1743F" w14:textId="012E860A" w:rsidR="00C935FF" w:rsidRPr="00A176A3" w:rsidRDefault="00146567" w:rsidP="00B470EC">
      <w:pPr>
        <w:pBdr>
          <w:top w:val="single" w:sz="4" w:space="1" w:color="auto"/>
          <w:left w:val="single" w:sz="4" w:space="4" w:color="auto"/>
          <w:bottom w:val="single" w:sz="4" w:space="1" w:color="auto"/>
          <w:right w:val="single" w:sz="4" w:space="4" w:color="auto"/>
        </w:pBdr>
        <w:jc w:val="center"/>
        <w:rPr>
          <w:rFonts w:ascii="Times New Roman Bold" w:hAnsi="Times New Roman Bold"/>
          <w:b/>
          <w:color w:val="548DD4"/>
          <w:sz w:val="44"/>
          <w:szCs w:val="44"/>
        </w:rPr>
      </w:pPr>
      <w:r w:rsidRPr="00A176A3">
        <w:rPr>
          <w:rFonts w:ascii="Times New Roman Bold" w:hAnsi="Times New Roman Bold"/>
          <w:b/>
          <w:color w:val="548DD4"/>
          <w:sz w:val="44"/>
          <w:szCs w:val="44"/>
        </w:rPr>
        <w:t>20</w:t>
      </w:r>
      <w:r w:rsidR="00C935FF" w:rsidRPr="00A176A3">
        <w:rPr>
          <w:rFonts w:ascii="Times New Roman Bold" w:hAnsi="Times New Roman Bold"/>
          <w:b/>
          <w:color w:val="548DD4"/>
          <w:sz w:val="44"/>
          <w:szCs w:val="44"/>
        </w:rPr>
        <w:t>2</w:t>
      </w:r>
      <w:r w:rsidR="00A208DA" w:rsidRPr="00A176A3">
        <w:rPr>
          <w:rFonts w:ascii="Times New Roman Bold" w:hAnsi="Times New Roman Bold"/>
          <w:b/>
          <w:color w:val="548DD4"/>
          <w:sz w:val="44"/>
          <w:szCs w:val="44"/>
        </w:rPr>
        <w:t>2</w:t>
      </w:r>
      <w:r w:rsidR="00B470EC" w:rsidRPr="00A176A3">
        <w:rPr>
          <w:rFonts w:ascii="Times New Roman Bold" w:hAnsi="Times New Roman Bold"/>
          <w:b/>
          <w:color w:val="548DD4"/>
          <w:sz w:val="44"/>
          <w:szCs w:val="44"/>
        </w:rPr>
        <w:t xml:space="preserve"> </w:t>
      </w:r>
      <w:r w:rsidR="000E3821" w:rsidRPr="00A176A3">
        <w:rPr>
          <w:rFonts w:ascii="Times New Roman Bold" w:hAnsi="Times New Roman Bold"/>
          <w:b/>
          <w:color w:val="548DD4"/>
          <w:sz w:val="44"/>
          <w:szCs w:val="44"/>
        </w:rPr>
        <w:t xml:space="preserve">Ray Elling </w:t>
      </w:r>
      <w:r w:rsidR="00A208DA" w:rsidRPr="00A176A3">
        <w:rPr>
          <w:rFonts w:ascii="Times New Roman Bold" w:hAnsi="Times New Roman Bold"/>
          <w:b/>
          <w:i/>
          <w:color w:val="7030A0"/>
          <w:sz w:val="44"/>
          <w:szCs w:val="44"/>
        </w:rPr>
        <w:t>In person/Hybrid</w:t>
      </w:r>
      <w:r w:rsidR="00C935FF" w:rsidRPr="00A176A3">
        <w:rPr>
          <w:rFonts w:ascii="Times New Roman Bold" w:hAnsi="Times New Roman Bold"/>
          <w:b/>
          <w:color w:val="7030A0"/>
          <w:sz w:val="44"/>
          <w:szCs w:val="44"/>
        </w:rPr>
        <w:t xml:space="preserve"> </w:t>
      </w:r>
    </w:p>
    <w:p w14:paraId="633551A7" w14:textId="77777777" w:rsidR="00B470EC" w:rsidRPr="00A176A3" w:rsidRDefault="00B470EC" w:rsidP="00B470EC">
      <w:pPr>
        <w:pBdr>
          <w:top w:val="single" w:sz="4" w:space="1" w:color="auto"/>
          <w:left w:val="single" w:sz="4" w:space="4" w:color="auto"/>
          <w:bottom w:val="single" w:sz="4" w:space="1" w:color="auto"/>
          <w:right w:val="single" w:sz="4" w:space="4" w:color="auto"/>
        </w:pBdr>
        <w:jc w:val="center"/>
        <w:rPr>
          <w:rFonts w:ascii="Times New Roman Bold" w:hAnsi="Times New Roman Bold"/>
          <w:b/>
          <w:color w:val="548DD4"/>
          <w:sz w:val="44"/>
          <w:szCs w:val="44"/>
        </w:rPr>
      </w:pPr>
      <w:r w:rsidRPr="00A176A3">
        <w:rPr>
          <w:rFonts w:ascii="Times New Roman Bold" w:hAnsi="Times New Roman Bold"/>
          <w:b/>
          <w:color w:val="548DD4"/>
          <w:sz w:val="44"/>
          <w:szCs w:val="44"/>
        </w:rPr>
        <w:t>Health and Safety Convention</w:t>
      </w:r>
    </w:p>
    <w:p w14:paraId="0F8A596D" w14:textId="77777777" w:rsidR="00B470EC" w:rsidRDefault="00B470EC" w:rsidP="00B470EC">
      <w:pPr>
        <w:jc w:val="center"/>
      </w:pPr>
    </w:p>
    <w:p w14:paraId="5A8C6D5A" w14:textId="77777777" w:rsidR="00EC7E2C" w:rsidRPr="00A176A3" w:rsidRDefault="00A208DA" w:rsidP="00A176A3">
      <w:pPr>
        <w:pBdr>
          <w:top w:val="single" w:sz="4" w:space="1" w:color="auto"/>
          <w:left w:val="single" w:sz="4" w:space="4" w:color="auto"/>
          <w:bottom w:val="single" w:sz="4" w:space="1" w:color="auto"/>
          <w:right w:val="single" w:sz="4" w:space="4" w:color="auto"/>
        </w:pBdr>
        <w:jc w:val="center"/>
        <w:rPr>
          <w:rFonts w:ascii="Cooper Black" w:hAnsi="Cooper Black"/>
          <w:sz w:val="56"/>
          <w:szCs w:val="56"/>
        </w:rPr>
      </w:pPr>
      <w:r w:rsidRPr="00A176A3">
        <w:rPr>
          <w:rFonts w:ascii="Cooper Black" w:hAnsi="Cooper Black"/>
          <w:sz w:val="56"/>
          <w:szCs w:val="56"/>
        </w:rPr>
        <w:t>Workplace Health and Safety:  Looking Back and Moving Forward</w:t>
      </w:r>
    </w:p>
    <w:p w14:paraId="53FB3548" w14:textId="17E6D0A1" w:rsidR="00557D74" w:rsidRDefault="00EC7E2C" w:rsidP="00A176A3">
      <w:pPr>
        <w:pBdr>
          <w:top w:val="single" w:sz="4" w:space="1" w:color="auto"/>
          <w:left w:val="single" w:sz="4" w:space="4" w:color="auto"/>
          <w:bottom w:val="single" w:sz="4" w:space="1" w:color="auto"/>
          <w:right w:val="single" w:sz="4" w:space="4" w:color="auto"/>
        </w:pBdr>
        <w:jc w:val="center"/>
        <w:rPr>
          <w:rFonts w:ascii="Cooper Black" w:hAnsi="Cooper Black"/>
          <w:sz w:val="72"/>
          <w:szCs w:val="72"/>
        </w:rPr>
      </w:pPr>
      <w:r w:rsidRPr="00B2179C">
        <w:rPr>
          <w:noProof/>
          <w:highlight w:val="lightGray"/>
        </w:rPr>
        <w:drawing>
          <wp:inline distT="0" distB="0" distL="0" distR="0" wp14:anchorId="75424027" wp14:editId="5233A04E">
            <wp:extent cx="2962275" cy="1727992"/>
            <wp:effectExtent l="0" t="0" r="0" b="5715"/>
            <wp:docPr id="2" name="Picture 2" descr="A picture containing text, old, person,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ld, person, black&#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1672" cy="1756807"/>
                    </a:xfrm>
                    <a:prstGeom prst="rect">
                      <a:avLst/>
                    </a:prstGeom>
                    <a:noFill/>
                    <a:ln>
                      <a:noFill/>
                    </a:ln>
                  </pic:spPr>
                </pic:pic>
              </a:graphicData>
            </a:graphic>
          </wp:inline>
        </w:drawing>
      </w:r>
      <w:r w:rsidR="00D03F19">
        <w:rPr>
          <w:noProof/>
        </w:rPr>
        <w:drawing>
          <wp:inline distT="0" distB="0" distL="0" distR="0" wp14:anchorId="0CDE8071" wp14:editId="57A26C61">
            <wp:extent cx="1838325" cy="2407727"/>
            <wp:effectExtent l="0" t="0" r="0" b="0"/>
            <wp:docPr id="1" name="Picture 1" descr="A picture containing text, book, newspaper, o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ook, newspaper, ol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4316" cy="2467963"/>
                    </a:xfrm>
                    <a:prstGeom prst="rect">
                      <a:avLst/>
                    </a:prstGeom>
                    <a:noFill/>
                    <a:ln>
                      <a:noFill/>
                    </a:ln>
                  </pic:spPr>
                </pic:pic>
              </a:graphicData>
            </a:graphic>
          </wp:inline>
        </w:drawing>
      </w:r>
      <w:r w:rsidR="00A208DA">
        <w:rPr>
          <w:rFonts w:ascii="Cooper Black" w:hAnsi="Cooper Black"/>
          <w:sz w:val="72"/>
          <w:szCs w:val="72"/>
        </w:rPr>
        <w:t xml:space="preserve"> </w:t>
      </w:r>
    </w:p>
    <w:p w14:paraId="4C2D187D" w14:textId="5663D686" w:rsidR="0002319C" w:rsidRDefault="00F971EC" w:rsidP="00A176A3">
      <w:pPr>
        <w:pBdr>
          <w:top w:val="single" w:sz="4" w:space="1" w:color="auto"/>
          <w:left w:val="single" w:sz="4" w:space="4" w:color="auto"/>
          <w:bottom w:val="single" w:sz="4" w:space="1" w:color="auto"/>
          <w:right w:val="single" w:sz="4" w:space="4" w:color="auto"/>
        </w:pBdr>
        <w:jc w:val="center"/>
        <w:rPr>
          <w:noProof/>
        </w:rPr>
      </w:pPr>
      <w:r>
        <w:rPr>
          <w:rFonts w:ascii="Cooper Black" w:hAnsi="Cooper Black"/>
          <w:sz w:val="44"/>
          <w:szCs w:val="44"/>
        </w:rPr>
        <w:t xml:space="preserve"> </w:t>
      </w:r>
      <w:r w:rsidR="00D26DAD" w:rsidRPr="00D26DAD">
        <w:rPr>
          <w:noProof/>
        </w:rPr>
        <w:t xml:space="preserve"> </w:t>
      </w:r>
      <w:r w:rsidR="00EC7E2C">
        <w:rPr>
          <w:noProof/>
        </w:rPr>
        <w:drawing>
          <wp:inline distT="0" distB="0" distL="0" distR="0" wp14:anchorId="7DA56ED8" wp14:editId="646311D8">
            <wp:extent cx="1818321" cy="2335530"/>
            <wp:effectExtent l="0" t="0" r="0" b="7620"/>
            <wp:docPr id="4" name="Picture 4" descr="A picture containing outdoor, marketplace, people, produ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utdoor, marketplace, people, produc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8471" cy="2374256"/>
                    </a:xfrm>
                    <a:prstGeom prst="rect">
                      <a:avLst/>
                    </a:prstGeom>
                    <a:noFill/>
                    <a:ln>
                      <a:noFill/>
                    </a:ln>
                  </pic:spPr>
                </pic:pic>
              </a:graphicData>
            </a:graphic>
          </wp:inline>
        </w:drawing>
      </w:r>
      <w:r w:rsidR="004C3E43" w:rsidRPr="004C3E43">
        <w:rPr>
          <w:noProof/>
          <w:highlight w:val="lightGray"/>
        </w:rPr>
        <w:drawing>
          <wp:inline distT="0" distB="0" distL="0" distR="0" wp14:anchorId="4F29B98E" wp14:editId="633812DF">
            <wp:extent cx="2999010" cy="1979930"/>
            <wp:effectExtent l="0" t="0" r="0" b="1270"/>
            <wp:docPr id="5" name="Picture 5" descr="A group of men working on a construction si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men working on a construction sit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6555" cy="2011319"/>
                    </a:xfrm>
                    <a:prstGeom prst="rect">
                      <a:avLst/>
                    </a:prstGeom>
                    <a:noFill/>
                    <a:ln>
                      <a:noFill/>
                    </a:ln>
                  </pic:spPr>
                </pic:pic>
              </a:graphicData>
            </a:graphic>
          </wp:inline>
        </w:drawing>
      </w:r>
    </w:p>
    <w:p w14:paraId="6F0059A9" w14:textId="3C3386CE" w:rsidR="00EC7E2C" w:rsidRPr="00C935FF" w:rsidRDefault="00EC7E2C" w:rsidP="00A176A3">
      <w:pPr>
        <w:pBdr>
          <w:top w:val="single" w:sz="4" w:space="1" w:color="auto"/>
          <w:left w:val="single" w:sz="4" w:space="4" w:color="auto"/>
          <w:bottom w:val="single" w:sz="4" w:space="1" w:color="auto"/>
          <w:right w:val="single" w:sz="4" w:space="4" w:color="auto"/>
        </w:pBdr>
        <w:jc w:val="center"/>
        <w:rPr>
          <w:rFonts w:ascii="Cooper Black" w:hAnsi="Cooper Black"/>
          <w:sz w:val="44"/>
          <w:szCs w:val="44"/>
        </w:rPr>
      </w:pPr>
    </w:p>
    <w:p w14:paraId="34BF78DA" w14:textId="77777777" w:rsidR="00486FAA" w:rsidRPr="00F01BEF" w:rsidRDefault="00486FAA" w:rsidP="00B470EC">
      <w:pPr>
        <w:jc w:val="center"/>
        <w:rPr>
          <w:rFonts w:ascii="Cooper Black" w:hAnsi="Cooper Black"/>
          <w:sz w:val="16"/>
          <w:szCs w:val="16"/>
        </w:rPr>
      </w:pPr>
    </w:p>
    <w:p w14:paraId="1CB5F12C" w14:textId="77777777" w:rsidR="00486FAA" w:rsidRPr="00F01BEF" w:rsidRDefault="00486FAA" w:rsidP="00B470EC">
      <w:pPr>
        <w:jc w:val="center"/>
        <w:rPr>
          <w:color w:val="000000" w:themeColor="text1"/>
          <w:sz w:val="18"/>
          <w:szCs w:val="18"/>
        </w:rPr>
      </w:pPr>
    </w:p>
    <w:p w14:paraId="0AF1EC3F" w14:textId="6403F149" w:rsidR="00A57977" w:rsidRPr="00A176A3" w:rsidRDefault="00A57977" w:rsidP="00A176A3">
      <w:pPr>
        <w:pBdr>
          <w:top w:val="single" w:sz="4" w:space="1" w:color="auto"/>
          <w:left w:val="single" w:sz="4" w:space="4" w:color="auto"/>
          <w:bottom w:val="single" w:sz="4" w:space="1" w:color="auto"/>
          <w:right w:val="single" w:sz="4" w:space="4" w:color="auto"/>
        </w:pBdr>
        <w:jc w:val="center"/>
        <w:rPr>
          <w:rFonts w:ascii="Times New Roman" w:hAnsi="Times New Roman"/>
          <w:b/>
          <w:sz w:val="48"/>
          <w:szCs w:val="48"/>
        </w:rPr>
      </w:pPr>
      <w:r w:rsidRPr="00A176A3">
        <w:rPr>
          <w:rFonts w:ascii="Times New Roman" w:hAnsi="Times New Roman"/>
          <w:b/>
          <w:noProof/>
          <w:sz w:val="48"/>
          <w:szCs w:val="48"/>
        </w:rPr>
        <w:t xml:space="preserve">Friday, </w:t>
      </w:r>
      <w:r w:rsidR="00B92E22" w:rsidRPr="00A176A3">
        <w:rPr>
          <w:rFonts w:ascii="Times New Roman" w:hAnsi="Times New Roman"/>
          <w:b/>
          <w:noProof/>
          <w:sz w:val="48"/>
          <w:szCs w:val="48"/>
        </w:rPr>
        <w:t>Novem</w:t>
      </w:r>
      <w:r w:rsidRPr="00A176A3">
        <w:rPr>
          <w:rFonts w:ascii="Times New Roman" w:hAnsi="Times New Roman"/>
          <w:b/>
          <w:noProof/>
          <w:sz w:val="48"/>
          <w:szCs w:val="48"/>
        </w:rPr>
        <w:t xml:space="preserve">ber </w:t>
      </w:r>
      <w:r w:rsidR="00C04BD6" w:rsidRPr="00A176A3">
        <w:rPr>
          <w:rFonts w:ascii="Times New Roman" w:hAnsi="Times New Roman"/>
          <w:b/>
          <w:noProof/>
          <w:sz w:val="48"/>
          <w:szCs w:val="48"/>
        </w:rPr>
        <w:t>18</w:t>
      </w:r>
      <w:r w:rsidRPr="00A176A3">
        <w:rPr>
          <w:rFonts w:ascii="Times New Roman" w:hAnsi="Times New Roman"/>
          <w:b/>
          <w:noProof/>
          <w:sz w:val="48"/>
          <w:szCs w:val="48"/>
        </w:rPr>
        <w:t>, 20</w:t>
      </w:r>
      <w:r w:rsidR="00F971EC" w:rsidRPr="00A176A3">
        <w:rPr>
          <w:rFonts w:ascii="Times New Roman" w:hAnsi="Times New Roman"/>
          <w:b/>
          <w:noProof/>
          <w:sz w:val="48"/>
          <w:szCs w:val="48"/>
        </w:rPr>
        <w:t>2</w:t>
      </w:r>
      <w:r w:rsidR="00C04BD6" w:rsidRPr="00A176A3">
        <w:rPr>
          <w:rFonts w:ascii="Times New Roman" w:hAnsi="Times New Roman"/>
          <w:b/>
          <w:noProof/>
          <w:sz w:val="48"/>
          <w:szCs w:val="48"/>
        </w:rPr>
        <w:t>2</w:t>
      </w:r>
      <w:r w:rsidRPr="00A176A3">
        <w:rPr>
          <w:rFonts w:ascii="Times New Roman" w:hAnsi="Times New Roman"/>
          <w:b/>
          <w:noProof/>
          <w:sz w:val="48"/>
          <w:szCs w:val="48"/>
        </w:rPr>
        <w:t xml:space="preserve">  </w:t>
      </w:r>
    </w:p>
    <w:p w14:paraId="012DD2A9" w14:textId="6A1EB6A8" w:rsidR="00A57977" w:rsidRPr="00A176A3" w:rsidRDefault="00E667AF" w:rsidP="00A176A3">
      <w:pPr>
        <w:pBdr>
          <w:top w:val="single" w:sz="4" w:space="1" w:color="auto"/>
          <w:left w:val="single" w:sz="4" w:space="4" w:color="auto"/>
          <w:bottom w:val="single" w:sz="4" w:space="1" w:color="auto"/>
          <w:right w:val="single" w:sz="4" w:space="4" w:color="auto"/>
        </w:pBdr>
        <w:jc w:val="center"/>
        <w:rPr>
          <w:rFonts w:ascii="Times New Roman" w:hAnsi="Times New Roman"/>
          <w:b/>
          <w:sz w:val="40"/>
          <w:szCs w:val="40"/>
        </w:rPr>
      </w:pPr>
      <w:r w:rsidRPr="00A176A3">
        <w:rPr>
          <w:rFonts w:ascii="Times New Roman" w:hAnsi="Times New Roman"/>
          <w:b/>
          <w:sz w:val="40"/>
          <w:szCs w:val="40"/>
        </w:rPr>
        <w:t>8</w:t>
      </w:r>
      <w:r w:rsidR="00A57977" w:rsidRPr="00A176A3">
        <w:rPr>
          <w:rFonts w:ascii="Times New Roman" w:hAnsi="Times New Roman"/>
          <w:b/>
          <w:sz w:val="40"/>
          <w:szCs w:val="40"/>
        </w:rPr>
        <w:t xml:space="preserve">:00am - </w:t>
      </w:r>
      <w:r w:rsidRPr="00A176A3">
        <w:rPr>
          <w:rFonts w:ascii="Times New Roman" w:hAnsi="Times New Roman"/>
          <w:b/>
          <w:sz w:val="40"/>
          <w:szCs w:val="40"/>
        </w:rPr>
        <w:t>4</w:t>
      </w:r>
      <w:r w:rsidR="00A57977" w:rsidRPr="00A176A3">
        <w:rPr>
          <w:rFonts w:ascii="Times New Roman" w:hAnsi="Times New Roman"/>
          <w:b/>
          <w:sz w:val="40"/>
          <w:szCs w:val="40"/>
        </w:rPr>
        <w:t>:00pm</w:t>
      </w:r>
    </w:p>
    <w:p w14:paraId="37524BFC" w14:textId="1EF080C2" w:rsidR="00A176A3" w:rsidRPr="00A176A3" w:rsidRDefault="00A176A3" w:rsidP="00A176A3">
      <w:pPr>
        <w:pBdr>
          <w:top w:val="single" w:sz="4" w:space="1" w:color="auto"/>
          <w:left w:val="single" w:sz="4" w:space="4" w:color="auto"/>
          <w:bottom w:val="single" w:sz="4" w:space="1" w:color="auto"/>
          <w:right w:val="single" w:sz="4" w:space="4" w:color="auto"/>
        </w:pBdr>
        <w:jc w:val="center"/>
        <w:rPr>
          <w:rFonts w:ascii="Times New Roman" w:hAnsi="Times New Roman"/>
          <w:b/>
          <w:sz w:val="44"/>
          <w:szCs w:val="44"/>
        </w:rPr>
      </w:pPr>
      <w:r w:rsidRPr="00A176A3">
        <w:rPr>
          <w:rFonts w:ascii="Times New Roman" w:hAnsi="Times New Roman"/>
          <w:b/>
          <w:sz w:val="44"/>
          <w:szCs w:val="44"/>
        </w:rPr>
        <w:t>IAM Local 1146 Union Hall</w:t>
      </w:r>
    </w:p>
    <w:p w14:paraId="0B8861C1" w14:textId="06344092" w:rsidR="00A176A3" w:rsidRPr="00A176A3" w:rsidRDefault="00A176A3" w:rsidP="00A176A3">
      <w:pPr>
        <w:pBdr>
          <w:top w:val="single" w:sz="4" w:space="1" w:color="auto"/>
          <w:left w:val="single" w:sz="4" w:space="4" w:color="auto"/>
          <w:bottom w:val="single" w:sz="4" w:space="1" w:color="auto"/>
          <w:right w:val="single" w:sz="4" w:space="4" w:color="auto"/>
        </w:pBdr>
        <w:jc w:val="center"/>
        <w:rPr>
          <w:rFonts w:ascii="Times New Roman" w:hAnsi="Times New Roman"/>
          <w:b/>
          <w:sz w:val="44"/>
          <w:szCs w:val="44"/>
        </w:rPr>
      </w:pPr>
      <w:r w:rsidRPr="00A176A3">
        <w:rPr>
          <w:rFonts w:ascii="Times New Roman" w:hAnsi="Times New Roman"/>
          <w:b/>
          <w:sz w:val="44"/>
          <w:szCs w:val="44"/>
        </w:rPr>
        <w:t xml:space="preserve">357 Main Street, East Hartford, CT </w:t>
      </w:r>
    </w:p>
    <w:p w14:paraId="55F75B82" w14:textId="77777777" w:rsidR="00A57977" w:rsidRDefault="00A57977" w:rsidP="00A57977">
      <w:pPr>
        <w:jc w:val="center"/>
        <w:rPr>
          <w:rFonts w:ascii="Times New Roman" w:hAnsi="Times New Roman"/>
          <w:b/>
          <w:sz w:val="56"/>
          <w:szCs w:val="56"/>
        </w:rPr>
      </w:pPr>
    </w:p>
    <w:p w14:paraId="0D7E7A53" w14:textId="6ABC0F53" w:rsidR="00146567" w:rsidRPr="00AB4119" w:rsidRDefault="00B01099" w:rsidP="00A63B0D">
      <w:pPr>
        <w:rPr>
          <w:rFonts w:asciiTheme="minorHAnsi" w:hAnsiTheme="minorHAnsi" w:cstheme="minorHAnsi"/>
          <w:sz w:val="28"/>
          <w:szCs w:val="28"/>
        </w:rPr>
      </w:pPr>
      <w:r w:rsidRPr="00AB4119">
        <w:rPr>
          <w:rFonts w:asciiTheme="minorHAnsi" w:hAnsiTheme="minorHAnsi" w:cstheme="minorHAnsi"/>
          <w:sz w:val="28"/>
          <w:szCs w:val="28"/>
        </w:rPr>
        <w:t>S</w:t>
      </w:r>
      <w:r w:rsidR="00146567" w:rsidRPr="00AB4119">
        <w:rPr>
          <w:rFonts w:asciiTheme="minorHAnsi" w:hAnsiTheme="minorHAnsi" w:cstheme="minorHAnsi"/>
          <w:sz w:val="28"/>
          <w:szCs w:val="28"/>
        </w:rPr>
        <w:t xml:space="preserve">eptember </w:t>
      </w:r>
      <w:r w:rsidR="00A53C9D">
        <w:rPr>
          <w:rFonts w:asciiTheme="minorHAnsi" w:hAnsiTheme="minorHAnsi" w:cstheme="minorHAnsi"/>
          <w:sz w:val="28"/>
          <w:szCs w:val="28"/>
        </w:rPr>
        <w:t>2</w:t>
      </w:r>
      <w:r w:rsidR="00674CAC">
        <w:rPr>
          <w:rFonts w:asciiTheme="minorHAnsi" w:hAnsiTheme="minorHAnsi" w:cstheme="minorHAnsi"/>
          <w:sz w:val="28"/>
          <w:szCs w:val="28"/>
        </w:rPr>
        <w:t>1</w:t>
      </w:r>
      <w:r w:rsidR="00146567" w:rsidRPr="00AB4119">
        <w:rPr>
          <w:rFonts w:asciiTheme="minorHAnsi" w:hAnsiTheme="minorHAnsi" w:cstheme="minorHAnsi"/>
          <w:sz w:val="28"/>
          <w:szCs w:val="28"/>
        </w:rPr>
        <w:t>, 20</w:t>
      </w:r>
      <w:r w:rsidR="00F971EC" w:rsidRPr="00AB4119">
        <w:rPr>
          <w:rFonts w:asciiTheme="minorHAnsi" w:hAnsiTheme="minorHAnsi" w:cstheme="minorHAnsi"/>
          <w:sz w:val="28"/>
          <w:szCs w:val="28"/>
        </w:rPr>
        <w:t>2</w:t>
      </w:r>
      <w:r w:rsidR="004C3E43">
        <w:rPr>
          <w:rFonts w:asciiTheme="minorHAnsi" w:hAnsiTheme="minorHAnsi" w:cstheme="minorHAnsi"/>
          <w:sz w:val="28"/>
          <w:szCs w:val="28"/>
        </w:rPr>
        <w:t>2</w:t>
      </w:r>
    </w:p>
    <w:p w14:paraId="482776E7" w14:textId="77777777" w:rsidR="00146567" w:rsidRPr="00AB4119" w:rsidRDefault="00146567" w:rsidP="00A63B0D">
      <w:pPr>
        <w:rPr>
          <w:rFonts w:asciiTheme="minorHAnsi" w:hAnsiTheme="minorHAnsi" w:cstheme="minorHAnsi"/>
          <w:sz w:val="28"/>
          <w:szCs w:val="28"/>
        </w:rPr>
      </w:pPr>
    </w:p>
    <w:p w14:paraId="2D0950F7" w14:textId="77777777" w:rsidR="006720AA" w:rsidRPr="00AB4119" w:rsidRDefault="006720AA" w:rsidP="00A63B0D">
      <w:pPr>
        <w:rPr>
          <w:rFonts w:asciiTheme="minorHAnsi" w:hAnsiTheme="minorHAnsi" w:cstheme="minorHAnsi"/>
          <w:sz w:val="28"/>
          <w:szCs w:val="28"/>
        </w:rPr>
      </w:pPr>
      <w:r w:rsidRPr="00AB4119">
        <w:rPr>
          <w:rFonts w:asciiTheme="minorHAnsi" w:hAnsiTheme="minorHAnsi" w:cstheme="minorHAnsi"/>
          <w:sz w:val="28"/>
          <w:szCs w:val="28"/>
        </w:rPr>
        <w:t>Brothers and Sisters,</w:t>
      </w:r>
    </w:p>
    <w:p w14:paraId="5973CD6D" w14:textId="77777777" w:rsidR="008F4394" w:rsidRPr="00AB4119" w:rsidRDefault="008F4394" w:rsidP="00A63B0D">
      <w:pPr>
        <w:rPr>
          <w:rFonts w:asciiTheme="minorHAnsi" w:hAnsiTheme="minorHAnsi" w:cstheme="minorHAnsi"/>
          <w:sz w:val="28"/>
          <w:szCs w:val="28"/>
        </w:rPr>
      </w:pPr>
    </w:p>
    <w:p w14:paraId="51CEE33F" w14:textId="6B3CE035" w:rsidR="00206086" w:rsidRDefault="0094309F" w:rsidP="00A63B0D">
      <w:pPr>
        <w:rPr>
          <w:rFonts w:asciiTheme="minorHAnsi" w:hAnsiTheme="minorHAnsi" w:cstheme="minorHAnsi"/>
          <w:sz w:val="28"/>
          <w:szCs w:val="28"/>
        </w:rPr>
      </w:pPr>
      <w:r>
        <w:rPr>
          <w:rFonts w:asciiTheme="minorHAnsi" w:hAnsiTheme="minorHAnsi" w:cstheme="minorHAnsi"/>
          <w:sz w:val="28"/>
          <w:szCs w:val="28"/>
        </w:rPr>
        <w:t>We hope that you are all healthy and ready to gather together</w:t>
      </w:r>
      <w:r w:rsidR="000424A7">
        <w:rPr>
          <w:rFonts w:asciiTheme="minorHAnsi" w:hAnsiTheme="minorHAnsi" w:cstheme="minorHAnsi"/>
          <w:sz w:val="28"/>
          <w:szCs w:val="28"/>
        </w:rPr>
        <w:t xml:space="preserve"> </w:t>
      </w:r>
      <w:r w:rsidR="00005EB7">
        <w:rPr>
          <w:rFonts w:asciiTheme="minorHAnsi" w:hAnsiTheme="minorHAnsi" w:cstheme="minorHAnsi"/>
          <w:sz w:val="28"/>
          <w:szCs w:val="28"/>
        </w:rPr>
        <w:t xml:space="preserve">at the Ray Elling Health and Safety Convention to learn about various workplace health and safety topics and to share </w:t>
      </w:r>
      <w:r w:rsidR="00190155">
        <w:rPr>
          <w:rFonts w:asciiTheme="minorHAnsi" w:hAnsiTheme="minorHAnsi" w:cstheme="minorHAnsi"/>
          <w:sz w:val="28"/>
          <w:szCs w:val="28"/>
        </w:rPr>
        <w:t>you</w:t>
      </w:r>
      <w:r w:rsidR="00005EB7">
        <w:rPr>
          <w:rFonts w:asciiTheme="minorHAnsi" w:hAnsiTheme="minorHAnsi" w:cstheme="minorHAnsi"/>
          <w:sz w:val="28"/>
          <w:szCs w:val="28"/>
        </w:rPr>
        <w:t>r experiences. While the convention has been held virtually these past two years,</w:t>
      </w:r>
      <w:r w:rsidR="00206086">
        <w:rPr>
          <w:rFonts w:asciiTheme="minorHAnsi" w:hAnsiTheme="minorHAnsi" w:cstheme="minorHAnsi"/>
          <w:sz w:val="28"/>
          <w:szCs w:val="28"/>
        </w:rPr>
        <w:t xml:space="preserve"> </w:t>
      </w:r>
      <w:r w:rsidR="00005EB7">
        <w:rPr>
          <w:rFonts w:asciiTheme="minorHAnsi" w:hAnsiTheme="minorHAnsi" w:cstheme="minorHAnsi"/>
          <w:sz w:val="28"/>
          <w:szCs w:val="28"/>
        </w:rPr>
        <w:t>this year</w:t>
      </w:r>
      <w:r w:rsidR="005705FF">
        <w:rPr>
          <w:rFonts w:asciiTheme="minorHAnsi" w:hAnsiTheme="minorHAnsi" w:cstheme="minorHAnsi"/>
          <w:sz w:val="28"/>
          <w:szCs w:val="28"/>
        </w:rPr>
        <w:t xml:space="preserve">, on </w:t>
      </w:r>
      <w:r w:rsidR="005705FF" w:rsidRPr="000F569E">
        <w:rPr>
          <w:rFonts w:asciiTheme="minorHAnsi" w:hAnsiTheme="minorHAnsi" w:cstheme="minorHAnsi"/>
          <w:color w:val="C00000"/>
          <w:sz w:val="28"/>
          <w:szCs w:val="28"/>
        </w:rPr>
        <w:t>November 18, from 8:</w:t>
      </w:r>
      <w:r w:rsidR="00190155">
        <w:rPr>
          <w:rFonts w:asciiTheme="minorHAnsi" w:hAnsiTheme="minorHAnsi" w:cstheme="minorHAnsi"/>
          <w:color w:val="C00000"/>
          <w:sz w:val="28"/>
          <w:szCs w:val="28"/>
        </w:rPr>
        <w:t>0</w:t>
      </w:r>
      <w:r w:rsidR="005705FF" w:rsidRPr="000F569E">
        <w:rPr>
          <w:rFonts w:asciiTheme="minorHAnsi" w:hAnsiTheme="minorHAnsi" w:cstheme="minorHAnsi"/>
          <w:color w:val="C00000"/>
          <w:sz w:val="28"/>
          <w:szCs w:val="28"/>
        </w:rPr>
        <w:t xml:space="preserve">0 – </w:t>
      </w:r>
      <w:r w:rsidR="00190155">
        <w:rPr>
          <w:rFonts w:asciiTheme="minorHAnsi" w:hAnsiTheme="minorHAnsi" w:cstheme="minorHAnsi"/>
          <w:color w:val="C00000"/>
          <w:sz w:val="28"/>
          <w:szCs w:val="28"/>
        </w:rPr>
        <w:t>4</w:t>
      </w:r>
      <w:r w:rsidR="005705FF">
        <w:rPr>
          <w:rFonts w:asciiTheme="minorHAnsi" w:hAnsiTheme="minorHAnsi" w:cstheme="minorHAnsi"/>
          <w:sz w:val="28"/>
          <w:szCs w:val="28"/>
        </w:rPr>
        <w:t xml:space="preserve">, </w:t>
      </w:r>
      <w:r w:rsidR="00206086">
        <w:rPr>
          <w:rFonts w:asciiTheme="minorHAnsi" w:hAnsiTheme="minorHAnsi" w:cstheme="minorHAnsi"/>
          <w:sz w:val="28"/>
          <w:szCs w:val="28"/>
        </w:rPr>
        <w:t xml:space="preserve">we will be </w:t>
      </w:r>
      <w:r w:rsidR="00005EB7">
        <w:rPr>
          <w:rFonts w:asciiTheme="minorHAnsi" w:hAnsiTheme="minorHAnsi" w:cstheme="minorHAnsi"/>
          <w:sz w:val="28"/>
          <w:szCs w:val="28"/>
        </w:rPr>
        <w:t xml:space="preserve">offering both </w:t>
      </w:r>
      <w:r w:rsidR="00206086">
        <w:rPr>
          <w:rFonts w:asciiTheme="minorHAnsi" w:hAnsiTheme="minorHAnsi" w:cstheme="minorHAnsi"/>
          <w:sz w:val="28"/>
          <w:szCs w:val="28"/>
        </w:rPr>
        <w:t xml:space="preserve">an </w:t>
      </w:r>
      <w:r w:rsidR="003655BA">
        <w:rPr>
          <w:rFonts w:asciiTheme="minorHAnsi" w:hAnsiTheme="minorHAnsi" w:cstheme="minorHAnsi"/>
          <w:sz w:val="28"/>
          <w:szCs w:val="28"/>
        </w:rPr>
        <w:t>in-person</w:t>
      </w:r>
      <w:r w:rsidR="00005EB7">
        <w:rPr>
          <w:rFonts w:asciiTheme="minorHAnsi" w:hAnsiTheme="minorHAnsi" w:cstheme="minorHAnsi"/>
          <w:sz w:val="28"/>
          <w:szCs w:val="28"/>
        </w:rPr>
        <w:t xml:space="preserve"> </w:t>
      </w:r>
      <w:r w:rsidR="000869FA">
        <w:rPr>
          <w:rFonts w:asciiTheme="minorHAnsi" w:hAnsiTheme="minorHAnsi" w:cstheme="minorHAnsi"/>
          <w:sz w:val="28"/>
          <w:szCs w:val="28"/>
        </w:rPr>
        <w:t>option</w:t>
      </w:r>
      <w:r w:rsidR="005705FF">
        <w:rPr>
          <w:rFonts w:asciiTheme="minorHAnsi" w:hAnsiTheme="minorHAnsi" w:cstheme="minorHAnsi"/>
          <w:sz w:val="28"/>
          <w:szCs w:val="28"/>
        </w:rPr>
        <w:t xml:space="preserve"> at the </w:t>
      </w:r>
      <w:r w:rsidR="005705FF" w:rsidRPr="000F569E">
        <w:rPr>
          <w:rFonts w:asciiTheme="minorHAnsi" w:hAnsiTheme="minorHAnsi" w:cstheme="minorHAnsi"/>
          <w:color w:val="C00000"/>
          <w:sz w:val="28"/>
          <w:szCs w:val="28"/>
        </w:rPr>
        <w:t>IAM Local 1</w:t>
      </w:r>
      <w:r w:rsidR="0056075F">
        <w:rPr>
          <w:rFonts w:asciiTheme="minorHAnsi" w:hAnsiTheme="minorHAnsi" w:cstheme="minorHAnsi"/>
          <w:color w:val="C00000"/>
          <w:sz w:val="28"/>
          <w:szCs w:val="28"/>
        </w:rPr>
        <w:t>7</w:t>
      </w:r>
      <w:r w:rsidR="005705FF" w:rsidRPr="000F569E">
        <w:rPr>
          <w:rFonts w:asciiTheme="minorHAnsi" w:hAnsiTheme="minorHAnsi" w:cstheme="minorHAnsi"/>
          <w:color w:val="C00000"/>
          <w:sz w:val="28"/>
          <w:szCs w:val="28"/>
        </w:rPr>
        <w:t>46, 357 Main Street, East Hartford, CT</w:t>
      </w:r>
      <w:r w:rsidR="000869FA" w:rsidRPr="000F569E">
        <w:rPr>
          <w:rFonts w:asciiTheme="minorHAnsi" w:hAnsiTheme="minorHAnsi" w:cstheme="minorHAnsi"/>
          <w:color w:val="C00000"/>
          <w:sz w:val="28"/>
          <w:szCs w:val="28"/>
        </w:rPr>
        <w:t xml:space="preserve"> </w:t>
      </w:r>
      <w:r w:rsidR="00005EB7">
        <w:rPr>
          <w:rFonts w:asciiTheme="minorHAnsi" w:hAnsiTheme="minorHAnsi" w:cstheme="minorHAnsi"/>
          <w:sz w:val="28"/>
          <w:szCs w:val="28"/>
        </w:rPr>
        <w:t>as well as a</w:t>
      </w:r>
      <w:r w:rsidR="00190155">
        <w:rPr>
          <w:rFonts w:asciiTheme="minorHAnsi" w:hAnsiTheme="minorHAnsi" w:cstheme="minorHAnsi"/>
          <w:sz w:val="28"/>
          <w:szCs w:val="28"/>
        </w:rPr>
        <w:t>n online</w:t>
      </w:r>
      <w:r w:rsidR="00005EB7">
        <w:rPr>
          <w:rFonts w:asciiTheme="minorHAnsi" w:hAnsiTheme="minorHAnsi" w:cstheme="minorHAnsi"/>
          <w:sz w:val="28"/>
          <w:szCs w:val="28"/>
        </w:rPr>
        <w:t xml:space="preserve"> option</w:t>
      </w:r>
      <w:r w:rsidR="00190155">
        <w:rPr>
          <w:rFonts w:asciiTheme="minorHAnsi" w:hAnsiTheme="minorHAnsi" w:cstheme="minorHAnsi"/>
          <w:sz w:val="28"/>
          <w:szCs w:val="28"/>
        </w:rPr>
        <w:t xml:space="preserve"> via Zoom</w:t>
      </w:r>
      <w:r w:rsidR="00206086">
        <w:rPr>
          <w:rFonts w:asciiTheme="minorHAnsi" w:hAnsiTheme="minorHAnsi" w:cstheme="minorHAnsi"/>
          <w:sz w:val="28"/>
          <w:szCs w:val="28"/>
        </w:rPr>
        <w:t xml:space="preserve"> </w:t>
      </w:r>
      <w:r w:rsidR="00005EB7">
        <w:rPr>
          <w:rFonts w:asciiTheme="minorHAnsi" w:hAnsiTheme="minorHAnsi" w:cstheme="minorHAnsi"/>
          <w:sz w:val="28"/>
          <w:szCs w:val="28"/>
        </w:rPr>
        <w:t>to</w:t>
      </w:r>
      <w:r w:rsidR="00206086">
        <w:rPr>
          <w:rFonts w:asciiTheme="minorHAnsi" w:hAnsiTheme="minorHAnsi" w:cstheme="minorHAnsi"/>
          <w:sz w:val="28"/>
          <w:szCs w:val="28"/>
        </w:rPr>
        <w:t xml:space="preserve"> allow for the comfort of all who would like to participate.</w:t>
      </w:r>
      <w:r w:rsidR="0002319C">
        <w:rPr>
          <w:rFonts w:asciiTheme="minorHAnsi" w:hAnsiTheme="minorHAnsi" w:cstheme="minorHAnsi"/>
          <w:sz w:val="28"/>
          <w:szCs w:val="28"/>
        </w:rPr>
        <w:t xml:space="preserve"> </w:t>
      </w:r>
    </w:p>
    <w:p w14:paraId="4C244D86" w14:textId="27BEF29C" w:rsidR="000869FA" w:rsidRDefault="000869FA" w:rsidP="00A63B0D">
      <w:pPr>
        <w:rPr>
          <w:rFonts w:asciiTheme="minorHAnsi" w:hAnsiTheme="minorHAnsi" w:cstheme="minorHAnsi"/>
          <w:sz w:val="28"/>
          <w:szCs w:val="28"/>
        </w:rPr>
      </w:pPr>
    </w:p>
    <w:p w14:paraId="43C92E31" w14:textId="623136AB" w:rsidR="00FB0344" w:rsidRDefault="000F569E" w:rsidP="00A63B0D">
      <w:pPr>
        <w:rPr>
          <w:rFonts w:asciiTheme="minorHAnsi" w:hAnsiTheme="minorHAnsi" w:cstheme="minorHAnsi"/>
          <w:sz w:val="28"/>
          <w:szCs w:val="28"/>
        </w:rPr>
      </w:pPr>
      <w:bookmarkStart w:id="0" w:name="_Hlk114727659"/>
      <w:r>
        <w:rPr>
          <w:rFonts w:asciiTheme="minorHAnsi" w:hAnsiTheme="minorHAnsi" w:cstheme="minorHAnsi"/>
          <w:sz w:val="28"/>
          <w:szCs w:val="28"/>
        </w:rPr>
        <w:t>The convention will include</w:t>
      </w:r>
      <w:r w:rsidR="000869FA">
        <w:rPr>
          <w:rFonts w:asciiTheme="minorHAnsi" w:hAnsiTheme="minorHAnsi" w:cstheme="minorHAnsi"/>
          <w:sz w:val="28"/>
          <w:szCs w:val="28"/>
        </w:rPr>
        <w:t xml:space="preserve"> </w:t>
      </w:r>
      <w:r w:rsidR="002D29DE">
        <w:rPr>
          <w:rFonts w:asciiTheme="minorHAnsi" w:hAnsiTheme="minorHAnsi" w:cstheme="minorHAnsi"/>
          <w:sz w:val="28"/>
          <w:szCs w:val="28"/>
        </w:rPr>
        <w:t>an interactive swap meet</w:t>
      </w:r>
      <w:r w:rsidR="000869FA">
        <w:rPr>
          <w:rFonts w:asciiTheme="minorHAnsi" w:hAnsiTheme="minorHAnsi" w:cstheme="minorHAnsi"/>
          <w:sz w:val="28"/>
          <w:szCs w:val="28"/>
        </w:rPr>
        <w:t xml:space="preserve"> and</w:t>
      </w:r>
      <w:r w:rsidR="002D29DE">
        <w:rPr>
          <w:rFonts w:asciiTheme="minorHAnsi" w:hAnsiTheme="minorHAnsi" w:cstheme="minorHAnsi"/>
          <w:sz w:val="28"/>
          <w:szCs w:val="28"/>
        </w:rPr>
        <w:t xml:space="preserve"> informativ</w:t>
      </w:r>
      <w:r w:rsidR="00674CAC">
        <w:rPr>
          <w:rFonts w:asciiTheme="minorHAnsi" w:hAnsiTheme="minorHAnsi" w:cstheme="minorHAnsi"/>
          <w:sz w:val="28"/>
          <w:szCs w:val="28"/>
        </w:rPr>
        <w:t>e</w:t>
      </w:r>
      <w:r w:rsidR="00567F93" w:rsidRPr="00567F93">
        <w:rPr>
          <w:rFonts w:asciiTheme="minorHAnsi" w:hAnsiTheme="minorHAnsi" w:cstheme="minorHAnsi"/>
          <w:sz w:val="28"/>
          <w:szCs w:val="28"/>
        </w:rPr>
        <w:t xml:space="preserve"> </w:t>
      </w:r>
      <w:r w:rsidR="008F76DF">
        <w:rPr>
          <w:rFonts w:asciiTheme="minorHAnsi" w:hAnsiTheme="minorHAnsi" w:cstheme="minorHAnsi"/>
          <w:sz w:val="28"/>
          <w:szCs w:val="28"/>
        </w:rPr>
        <w:t>workshops but</w:t>
      </w:r>
      <w:r w:rsidR="000869FA">
        <w:rPr>
          <w:rFonts w:asciiTheme="minorHAnsi" w:hAnsiTheme="minorHAnsi" w:cstheme="minorHAnsi"/>
          <w:sz w:val="28"/>
          <w:szCs w:val="28"/>
        </w:rPr>
        <w:t xml:space="preserve"> </w:t>
      </w:r>
      <w:r>
        <w:rPr>
          <w:rFonts w:asciiTheme="minorHAnsi" w:hAnsiTheme="minorHAnsi" w:cstheme="minorHAnsi"/>
          <w:sz w:val="28"/>
          <w:szCs w:val="28"/>
        </w:rPr>
        <w:t>in p</w:t>
      </w:r>
      <w:r w:rsidR="003655BA">
        <w:rPr>
          <w:rFonts w:asciiTheme="minorHAnsi" w:hAnsiTheme="minorHAnsi" w:cstheme="minorHAnsi"/>
          <w:sz w:val="28"/>
          <w:szCs w:val="28"/>
        </w:rPr>
        <w:t>lace of a single keynote speaker this year</w:t>
      </w:r>
      <w:r w:rsidR="000869FA">
        <w:rPr>
          <w:rFonts w:asciiTheme="minorHAnsi" w:hAnsiTheme="minorHAnsi" w:cstheme="minorHAnsi"/>
          <w:sz w:val="28"/>
          <w:szCs w:val="28"/>
        </w:rPr>
        <w:t xml:space="preserve"> </w:t>
      </w:r>
      <w:r w:rsidR="00190155">
        <w:rPr>
          <w:rFonts w:asciiTheme="minorHAnsi" w:hAnsiTheme="minorHAnsi" w:cstheme="minorHAnsi"/>
          <w:sz w:val="28"/>
          <w:szCs w:val="28"/>
        </w:rPr>
        <w:t xml:space="preserve">we </w:t>
      </w:r>
      <w:r w:rsidR="000869FA">
        <w:rPr>
          <w:rFonts w:asciiTheme="minorHAnsi" w:hAnsiTheme="minorHAnsi" w:cstheme="minorHAnsi"/>
          <w:sz w:val="28"/>
          <w:szCs w:val="28"/>
        </w:rPr>
        <w:t xml:space="preserve">will </w:t>
      </w:r>
      <w:r w:rsidR="00190155">
        <w:rPr>
          <w:rFonts w:asciiTheme="minorHAnsi" w:hAnsiTheme="minorHAnsi" w:cstheme="minorHAnsi"/>
          <w:sz w:val="28"/>
          <w:szCs w:val="28"/>
        </w:rPr>
        <w:t>have</w:t>
      </w:r>
      <w:r w:rsidR="000869FA">
        <w:rPr>
          <w:rFonts w:asciiTheme="minorHAnsi" w:hAnsiTheme="minorHAnsi" w:cstheme="minorHAnsi"/>
          <w:sz w:val="28"/>
          <w:szCs w:val="28"/>
        </w:rPr>
        <w:t xml:space="preserve"> a panel of </w:t>
      </w:r>
      <w:r w:rsidR="006D23E8">
        <w:rPr>
          <w:rFonts w:asciiTheme="minorHAnsi" w:hAnsiTheme="minorHAnsi" w:cstheme="minorHAnsi"/>
          <w:sz w:val="28"/>
          <w:szCs w:val="28"/>
        </w:rPr>
        <w:t>advocate</w:t>
      </w:r>
      <w:r w:rsidR="000869FA">
        <w:rPr>
          <w:rFonts w:asciiTheme="minorHAnsi" w:hAnsiTheme="minorHAnsi" w:cstheme="minorHAnsi"/>
          <w:sz w:val="28"/>
          <w:szCs w:val="28"/>
        </w:rPr>
        <w:t xml:space="preserve">s on various Connecticut workplace tragedies </w:t>
      </w:r>
      <w:r w:rsidR="003655BA">
        <w:rPr>
          <w:rFonts w:asciiTheme="minorHAnsi" w:hAnsiTheme="minorHAnsi" w:cstheme="minorHAnsi"/>
          <w:sz w:val="28"/>
          <w:szCs w:val="28"/>
        </w:rPr>
        <w:t>that have occurred through the years</w:t>
      </w:r>
      <w:r w:rsidR="003F61BC">
        <w:rPr>
          <w:rFonts w:asciiTheme="minorHAnsi" w:hAnsiTheme="minorHAnsi" w:cstheme="minorHAnsi"/>
          <w:sz w:val="28"/>
          <w:szCs w:val="28"/>
        </w:rPr>
        <w:t xml:space="preserve"> as well as leaders in present day organizing movements</w:t>
      </w:r>
      <w:r w:rsidR="008F76DF">
        <w:rPr>
          <w:rFonts w:asciiTheme="minorHAnsi" w:hAnsiTheme="minorHAnsi" w:cstheme="minorHAnsi"/>
          <w:sz w:val="28"/>
          <w:szCs w:val="28"/>
        </w:rPr>
        <w:t xml:space="preserve">. This panel will </w:t>
      </w:r>
      <w:r w:rsidR="00993D9D">
        <w:rPr>
          <w:rFonts w:asciiTheme="minorHAnsi" w:hAnsiTheme="minorHAnsi" w:cstheme="minorHAnsi"/>
          <w:sz w:val="28"/>
          <w:szCs w:val="28"/>
        </w:rPr>
        <w:t xml:space="preserve">be </w:t>
      </w:r>
      <w:r w:rsidR="00993D9D" w:rsidRPr="00993D9D">
        <w:rPr>
          <w:rFonts w:ascii="Times New Roman" w:hAnsi="Times New Roman"/>
          <w:b/>
          <w:bCs/>
          <w:i/>
          <w:iCs/>
          <w:sz w:val="28"/>
          <w:szCs w:val="28"/>
        </w:rPr>
        <w:t xml:space="preserve">Looking Back and Moving Forward </w:t>
      </w:r>
      <w:r w:rsidR="00993D9D">
        <w:rPr>
          <w:rFonts w:asciiTheme="minorHAnsi" w:hAnsiTheme="minorHAnsi" w:cstheme="minorHAnsi"/>
          <w:sz w:val="28"/>
          <w:szCs w:val="28"/>
        </w:rPr>
        <w:t xml:space="preserve">as they </w:t>
      </w:r>
      <w:r w:rsidR="008F76DF">
        <w:rPr>
          <w:rFonts w:asciiTheme="minorHAnsi" w:hAnsiTheme="minorHAnsi" w:cstheme="minorHAnsi"/>
          <w:sz w:val="28"/>
          <w:szCs w:val="28"/>
        </w:rPr>
        <w:t>l</w:t>
      </w:r>
      <w:r w:rsidR="003655BA">
        <w:rPr>
          <w:rFonts w:asciiTheme="minorHAnsi" w:hAnsiTheme="minorHAnsi" w:cstheme="minorHAnsi"/>
          <w:sz w:val="28"/>
          <w:szCs w:val="28"/>
        </w:rPr>
        <w:t>ook back historically</w:t>
      </w:r>
      <w:r w:rsidR="003561CB">
        <w:rPr>
          <w:rFonts w:asciiTheme="minorHAnsi" w:hAnsiTheme="minorHAnsi" w:cstheme="minorHAnsi"/>
          <w:sz w:val="28"/>
          <w:szCs w:val="28"/>
        </w:rPr>
        <w:t xml:space="preserve">, view more recent </w:t>
      </w:r>
      <w:r w:rsidR="00CE47AF">
        <w:rPr>
          <w:rFonts w:asciiTheme="minorHAnsi" w:hAnsiTheme="minorHAnsi" w:cstheme="minorHAnsi"/>
          <w:sz w:val="28"/>
          <w:szCs w:val="28"/>
        </w:rPr>
        <w:t>events,</w:t>
      </w:r>
      <w:r w:rsidR="003561CB">
        <w:rPr>
          <w:rFonts w:asciiTheme="minorHAnsi" w:hAnsiTheme="minorHAnsi" w:cstheme="minorHAnsi"/>
          <w:sz w:val="28"/>
          <w:szCs w:val="28"/>
        </w:rPr>
        <w:t xml:space="preserve"> and set a trajectory for improvements in the upcoming years for both worker safety and union activity. </w:t>
      </w:r>
    </w:p>
    <w:bookmarkEnd w:id="0"/>
    <w:p w14:paraId="0D1A1DD2" w14:textId="3DF6BC7C" w:rsidR="006D23E8" w:rsidRDefault="006D23E8" w:rsidP="00A63B0D">
      <w:pPr>
        <w:rPr>
          <w:rFonts w:asciiTheme="minorHAnsi" w:hAnsiTheme="minorHAnsi" w:cstheme="minorHAnsi"/>
          <w:sz w:val="28"/>
          <w:szCs w:val="28"/>
        </w:rPr>
      </w:pPr>
    </w:p>
    <w:p w14:paraId="3DA9A78E" w14:textId="6FFE378A" w:rsidR="006D23E8" w:rsidRDefault="002B34EA" w:rsidP="00A63B0D">
      <w:pPr>
        <w:rPr>
          <w:rFonts w:asciiTheme="minorHAnsi" w:hAnsiTheme="minorHAnsi" w:cstheme="minorHAnsi"/>
          <w:sz w:val="28"/>
          <w:szCs w:val="28"/>
        </w:rPr>
      </w:pPr>
      <w:r>
        <w:rPr>
          <w:rFonts w:asciiTheme="minorHAnsi" w:hAnsiTheme="minorHAnsi" w:cstheme="minorHAnsi"/>
          <w:sz w:val="28"/>
          <w:szCs w:val="28"/>
        </w:rPr>
        <w:t>In keeping</w:t>
      </w:r>
      <w:r w:rsidR="00CE47AF">
        <w:rPr>
          <w:rFonts w:asciiTheme="minorHAnsi" w:hAnsiTheme="minorHAnsi" w:cstheme="minorHAnsi"/>
          <w:sz w:val="28"/>
          <w:szCs w:val="28"/>
        </w:rPr>
        <w:t xml:space="preserve"> </w:t>
      </w:r>
      <w:r>
        <w:rPr>
          <w:rFonts w:asciiTheme="minorHAnsi" w:hAnsiTheme="minorHAnsi" w:cstheme="minorHAnsi"/>
          <w:sz w:val="28"/>
          <w:szCs w:val="28"/>
        </w:rPr>
        <w:t xml:space="preserve">with </w:t>
      </w:r>
      <w:r w:rsidR="00CE47AF">
        <w:rPr>
          <w:rFonts w:asciiTheme="minorHAnsi" w:hAnsiTheme="minorHAnsi" w:cstheme="minorHAnsi"/>
          <w:sz w:val="28"/>
          <w:szCs w:val="28"/>
        </w:rPr>
        <w:t>CDC guidelines</w:t>
      </w:r>
      <w:r>
        <w:rPr>
          <w:rFonts w:asciiTheme="minorHAnsi" w:hAnsiTheme="minorHAnsi" w:cstheme="minorHAnsi"/>
          <w:sz w:val="28"/>
          <w:szCs w:val="28"/>
        </w:rPr>
        <w:t>, fa</w:t>
      </w:r>
      <w:r w:rsidR="006D23E8">
        <w:rPr>
          <w:rFonts w:asciiTheme="minorHAnsi" w:hAnsiTheme="minorHAnsi" w:cstheme="minorHAnsi"/>
          <w:sz w:val="28"/>
          <w:szCs w:val="28"/>
        </w:rPr>
        <w:t>ce coverings or N95 respirators</w:t>
      </w:r>
      <w:r w:rsidR="000F569E">
        <w:rPr>
          <w:rFonts w:asciiTheme="minorHAnsi" w:hAnsiTheme="minorHAnsi" w:cstheme="minorHAnsi"/>
          <w:sz w:val="28"/>
          <w:szCs w:val="28"/>
        </w:rPr>
        <w:t xml:space="preserve"> are recommended</w:t>
      </w:r>
      <w:r w:rsidR="006D23E8">
        <w:rPr>
          <w:rFonts w:asciiTheme="minorHAnsi" w:hAnsiTheme="minorHAnsi" w:cstheme="minorHAnsi"/>
          <w:sz w:val="28"/>
          <w:szCs w:val="28"/>
        </w:rPr>
        <w:t xml:space="preserve">, but </w:t>
      </w:r>
      <w:r w:rsidR="00190155">
        <w:rPr>
          <w:rFonts w:asciiTheme="minorHAnsi" w:hAnsiTheme="minorHAnsi" w:cstheme="minorHAnsi"/>
          <w:sz w:val="28"/>
          <w:szCs w:val="28"/>
        </w:rPr>
        <w:t>not</w:t>
      </w:r>
      <w:r w:rsidR="006D23E8">
        <w:rPr>
          <w:rFonts w:asciiTheme="minorHAnsi" w:hAnsiTheme="minorHAnsi" w:cstheme="minorHAnsi"/>
          <w:sz w:val="28"/>
          <w:szCs w:val="28"/>
        </w:rPr>
        <w:t xml:space="preserve"> required. </w:t>
      </w:r>
      <w:r w:rsidR="00567F93">
        <w:rPr>
          <w:rFonts w:asciiTheme="minorHAnsi" w:hAnsiTheme="minorHAnsi" w:cstheme="minorHAnsi"/>
          <w:sz w:val="28"/>
          <w:szCs w:val="28"/>
        </w:rPr>
        <w:t>W</w:t>
      </w:r>
      <w:r w:rsidR="007143DE">
        <w:rPr>
          <w:rFonts w:asciiTheme="minorHAnsi" w:hAnsiTheme="minorHAnsi" w:cstheme="minorHAnsi"/>
          <w:sz w:val="28"/>
          <w:szCs w:val="28"/>
        </w:rPr>
        <w:t>e will adjust</w:t>
      </w:r>
      <w:r w:rsidR="008F76DF">
        <w:rPr>
          <w:rFonts w:asciiTheme="minorHAnsi" w:hAnsiTheme="minorHAnsi" w:cstheme="minorHAnsi"/>
          <w:sz w:val="28"/>
          <w:szCs w:val="28"/>
        </w:rPr>
        <w:t xml:space="preserve"> recommendations and requirements for the </w:t>
      </w:r>
      <w:r w:rsidR="00CE47AF">
        <w:rPr>
          <w:rFonts w:asciiTheme="minorHAnsi" w:hAnsiTheme="minorHAnsi" w:cstheme="minorHAnsi"/>
          <w:sz w:val="28"/>
          <w:szCs w:val="28"/>
        </w:rPr>
        <w:t>in-person</w:t>
      </w:r>
      <w:r w:rsidR="008F76DF">
        <w:rPr>
          <w:rFonts w:asciiTheme="minorHAnsi" w:hAnsiTheme="minorHAnsi" w:cstheme="minorHAnsi"/>
          <w:sz w:val="28"/>
          <w:szCs w:val="28"/>
        </w:rPr>
        <w:t xml:space="preserve"> event</w:t>
      </w:r>
      <w:r w:rsidR="00567F93">
        <w:rPr>
          <w:rFonts w:asciiTheme="minorHAnsi" w:hAnsiTheme="minorHAnsi" w:cstheme="minorHAnsi"/>
          <w:sz w:val="28"/>
          <w:szCs w:val="28"/>
        </w:rPr>
        <w:t xml:space="preserve"> if statistics regarding SARS-Cov-2 change substantially. </w:t>
      </w:r>
      <w:r w:rsidR="00604233">
        <w:rPr>
          <w:rFonts w:asciiTheme="minorHAnsi" w:hAnsiTheme="minorHAnsi" w:cstheme="minorHAnsi"/>
          <w:sz w:val="28"/>
          <w:szCs w:val="28"/>
        </w:rPr>
        <w:t xml:space="preserve">There will be a </w:t>
      </w:r>
      <w:r w:rsidR="00567F93">
        <w:rPr>
          <w:rFonts w:asciiTheme="minorHAnsi" w:hAnsiTheme="minorHAnsi" w:cstheme="minorHAnsi"/>
          <w:sz w:val="28"/>
          <w:szCs w:val="28"/>
        </w:rPr>
        <w:t>fee</w:t>
      </w:r>
      <w:r w:rsidR="00604233">
        <w:rPr>
          <w:rFonts w:asciiTheme="minorHAnsi" w:hAnsiTheme="minorHAnsi" w:cstheme="minorHAnsi"/>
          <w:sz w:val="28"/>
          <w:szCs w:val="28"/>
        </w:rPr>
        <w:t xml:space="preserve"> for attendees of the in-person event</w:t>
      </w:r>
      <w:r w:rsidR="00567F93">
        <w:rPr>
          <w:rFonts w:asciiTheme="minorHAnsi" w:hAnsiTheme="minorHAnsi" w:cstheme="minorHAnsi"/>
          <w:sz w:val="28"/>
          <w:szCs w:val="28"/>
        </w:rPr>
        <w:t xml:space="preserve">; </w:t>
      </w:r>
      <w:r w:rsidR="00604233">
        <w:rPr>
          <w:rFonts w:asciiTheme="minorHAnsi" w:hAnsiTheme="minorHAnsi" w:cstheme="minorHAnsi"/>
          <w:sz w:val="28"/>
          <w:szCs w:val="28"/>
        </w:rPr>
        <w:t xml:space="preserve">members </w:t>
      </w:r>
      <w:r w:rsidR="00567F93">
        <w:rPr>
          <w:rFonts w:asciiTheme="minorHAnsi" w:hAnsiTheme="minorHAnsi" w:cstheme="minorHAnsi"/>
          <w:sz w:val="28"/>
          <w:szCs w:val="28"/>
        </w:rPr>
        <w:t>receive</w:t>
      </w:r>
      <w:r w:rsidR="00604233">
        <w:rPr>
          <w:rFonts w:asciiTheme="minorHAnsi" w:hAnsiTheme="minorHAnsi" w:cstheme="minorHAnsi"/>
          <w:sz w:val="28"/>
          <w:szCs w:val="28"/>
        </w:rPr>
        <w:t xml:space="preserve"> a discounted rate. There</w:t>
      </w:r>
      <w:r w:rsidR="000F569E">
        <w:rPr>
          <w:rFonts w:asciiTheme="minorHAnsi" w:hAnsiTheme="minorHAnsi" w:cstheme="minorHAnsi"/>
          <w:sz w:val="28"/>
          <w:szCs w:val="28"/>
        </w:rPr>
        <w:t xml:space="preserve"> will not be a </w:t>
      </w:r>
      <w:r w:rsidR="00567F93">
        <w:rPr>
          <w:rFonts w:asciiTheme="minorHAnsi" w:hAnsiTheme="minorHAnsi" w:cstheme="minorHAnsi"/>
          <w:sz w:val="28"/>
          <w:szCs w:val="28"/>
        </w:rPr>
        <w:t>fee</w:t>
      </w:r>
      <w:r w:rsidR="000F569E">
        <w:rPr>
          <w:rFonts w:asciiTheme="minorHAnsi" w:hAnsiTheme="minorHAnsi" w:cstheme="minorHAnsi"/>
          <w:sz w:val="28"/>
          <w:szCs w:val="28"/>
        </w:rPr>
        <w:t xml:space="preserve"> for individuals who are attending remotely.</w:t>
      </w:r>
    </w:p>
    <w:p w14:paraId="03EE41C5" w14:textId="77777777" w:rsidR="00FB0344" w:rsidRDefault="00FB0344" w:rsidP="00A63B0D">
      <w:pPr>
        <w:rPr>
          <w:rFonts w:asciiTheme="minorHAnsi" w:hAnsiTheme="minorHAnsi" w:cstheme="minorHAnsi"/>
          <w:sz w:val="28"/>
          <w:szCs w:val="28"/>
        </w:rPr>
      </w:pPr>
    </w:p>
    <w:p w14:paraId="791C1D58" w14:textId="77777777" w:rsidR="006720AA" w:rsidRPr="00AB4119" w:rsidRDefault="00E608BA" w:rsidP="006720AA">
      <w:pPr>
        <w:pStyle w:val="BodyText"/>
        <w:jc w:val="both"/>
        <w:rPr>
          <w:rFonts w:asciiTheme="minorHAnsi" w:hAnsiTheme="minorHAnsi" w:cstheme="minorHAnsi"/>
          <w:b/>
          <w:sz w:val="28"/>
          <w:szCs w:val="28"/>
        </w:rPr>
      </w:pPr>
      <w:r w:rsidRPr="00AB4119">
        <w:rPr>
          <w:rFonts w:asciiTheme="minorHAnsi" w:hAnsiTheme="minorHAnsi" w:cstheme="minorHAnsi"/>
          <w:b/>
          <w:sz w:val="28"/>
          <w:szCs w:val="28"/>
        </w:rPr>
        <w:t>ConnectiCOSH continues</w:t>
      </w:r>
      <w:r w:rsidR="006720AA" w:rsidRPr="00AB4119">
        <w:rPr>
          <w:rFonts w:asciiTheme="minorHAnsi" w:hAnsiTheme="minorHAnsi" w:cstheme="minorHAnsi"/>
          <w:b/>
          <w:sz w:val="28"/>
          <w:szCs w:val="28"/>
        </w:rPr>
        <w:t xml:space="preserve"> to:</w:t>
      </w:r>
    </w:p>
    <w:p w14:paraId="469E9FEC" w14:textId="77777777" w:rsidR="006720AA" w:rsidRPr="00AB4119" w:rsidRDefault="006720AA" w:rsidP="006720AA">
      <w:pPr>
        <w:pStyle w:val="BodyText"/>
        <w:jc w:val="both"/>
        <w:rPr>
          <w:rFonts w:asciiTheme="minorHAnsi" w:hAnsiTheme="minorHAnsi" w:cstheme="minorHAnsi"/>
          <w:sz w:val="28"/>
          <w:szCs w:val="28"/>
        </w:rPr>
      </w:pPr>
    </w:p>
    <w:p w14:paraId="4E69EA63" w14:textId="06E8D1D2" w:rsidR="006720AA" w:rsidRPr="00AB4119" w:rsidRDefault="00CA263C" w:rsidP="006720AA">
      <w:pPr>
        <w:pStyle w:val="BodyText"/>
        <w:numPr>
          <w:ilvl w:val="0"/>
          <w:numId w:val="1"/>
        </w:numPr>
        <w:jc w:val="both"/>
        <w:rPr>
          <w:rFonts w:asciiTheme="minorHAnsi" w:hAnsiTheme="minorHAnsi" w:cstheme="minorHAnsi"/>
          <w:sz w:val="28"/>
          <w:szCs w:val="28"/>
        </w:rPr>
      </w:pPr>
      <w:r>
        <w:rPr>
          <w:rFonts w:asciiTheme="minorHAnsi" w:hAnsiTheme="minorHAnsi" w:cstheme="minorHAnsi"/>
          <w:sz w:val="28"/>
          <w:szCs w:val="28"/>
        </w:rPr>
        <w:t>educa</w:t>
      </w:r>
      <w:r w:rsidR="006720AA" w:rsidRPr="00AB4119">
        <w:rPr>
          <w:rFonts w:asciiTheme="minorHAnsi" w:hAnsiTheme="minorHAnsi" w:cstheme="minorHAnsi"/>
          <w:sz w:val="28"/>
          <w:szCs w:val="28"/>
        </w:rPr>
        <w:t>te i</w:t>
      </w:r>
      <w:r w:rsidR="006720AA" w:rsidRPr="00AB4119">
        <w:rPr>
          <w:rFonts w:asciiTheme="minorHAnsi" w:hAnsiTheme="minorHAnsi" w:cstheme="minorHAnsi"/>
          <w:bCs/>
          <w:sz w:val="28"/>
          <w:szCs w:val="28"/>
        </w:rPr>
        <w:t>njured worker</w:t>
      </w:r>
      <w:r w:rsidR="005D3F36" w:rsidRPr="00AB4119">
        <w:rPr>
          <w:rFonts w:asciiTheme="minorHAnsi" w:hAnsiTheme="minorHAnsi" w:cstheme="minorHAnsi"/>
          <w:bCs/>
          <w:sz w:val="28"/>
          <w:szCs w:val="28"/>
        </w:rPr>
        <w:t>s to protect their legal rights</w:t>
      </w:r>
    </w:p>
    <w:p w14:paraId="5051C702" w14:textId="170016D2" w:rsidR="006720AA" w:rsidRPr="00AB4119" w:rsidRDefault="00F923B3" w:rsidP="006720AA">
      <w:pPr>
        <w:pStyle w:val="BodyText"/>
        <w:numPr>
          <w:ilvl w:val="0"/>
          <w:numId w:val="1"/>
        </w:numPr>
        <w:jc w:val="both"/>
        <w:rPr>
          <w:rFonts w:asciiTheme="minorHAnsi" w:hAnsiTheme="minorHAnsi" w:cstheme="minorHAnsi"/>
          <w:sz w:val="28"/>
          <w:szCs w:val="28"/>
        </w:rPr>
      </w:pPr>
      <w:r>
        <w:rPr>
          <w:rFonts w:asciiTheme="minorHAnsi" w:hAnsiTheme="minorHAnsi" w:cstheme="minorHAnsi"/>
          <w:sz w:val="28"/>
          <w:szCs w:val="28"/>
        </w:rPr>
        <w:t>b</w:t>
      </w:r>
      <w:r w:rsidR="006720AA" w:rsidRPr="00AB4119">
        <w:rPr>
          <w:rFonts w:asciiTheme="minorHAnsi" w:hAnsiTheme="minorHAnsi" w:cstheme="minorHAnsi"/>
          <w:sz w:val="28"/>
          <w:szCs w:val="28"/>
        </w:rPr>
        <w:t xml:space="preserve">e active members of the </w:t>
      </w:r>
      <w:r w:rsidR="006720AA" w:rsidRPr="00AB4119">
        <w:rPr>
          <w:rFonts w:asciiTheme="minorHAnsi" w:hAnsiTheme="minorHAnsi" w:cstheme="minorHAnsi"/>
          <w:bCs/>
          <w:sz w:val="28"/>
          <w:szCs w:val="28"/>
        </w:rPr>
        <w:t xml:space="preserve">Coalition for a Safe and Healthy Connecticut fighting for chemical substitution and reducing exposure to toxic chemicals </w:t>
      </w:r>
    </w:p>
    <w:p w14:paraId="6C4C78E8" w14:textId="54781AE4" w:rsidR="00A77379" w:rsidRPr="00567F93" w:rsidRDefault="00F923B3" w:rsidP="006720AA">
      <w:pPr>
        <w:pStyle w:val="BodyText"/>
        <w:numPr>
          <w:ilvl w:val="0"/>
          <w:numId w:val="1"/>
        </w:numPr>
        <w:jc w:val="both"/>
        <w:rPr>
          <w:rFonts w:asciiTheme="minorHAnsi" w:hAnsiTheme="minorHAnsi" w:cstheme="minorHAnsi"/>
          <w:sz w:val="28"/>
          <w:szCs w:val="28"/>
        </w:rPr>
      </w:pPr>
      <w:r>
        <w:rPr>
          <w:rFonts w:asciiTheme="minorHAnsi" w:hAnsiTheme="minorHAnsi" w:cstheme="minorHAnsi"/>
          <w:bCs/>
          <w:sz w:val="28"/>
          <w:szCs w:val="28"/>
        </w:rPr>
        <w:t>p</w:t>
      </w:r>
      <w:r w:rsidR="00A77379" w:rsidRPr="00AB4119">
        <w:rPr>
          <w:rFonts w:asciiTheme="minorHAnsi" w:hAnsiTheme="minorHAnsi" w:cstheme="minorHAnsi"/>
          <w:bCs/>
          <w:sz w:val="28"/>
          <w:szCs w:val="28"/>
        </w:rPr>
        <w:t>artner with UCONN and Yale Occupational Environmental Health Clinics</w:t>
      </w:r>
    </w:p>
    <w:p w14:paraId="1EAC78C4" w14:textId="6338E563" w:rsidR="00567F93" w:rsidRPr="00AB4119" w:rsidRDefault="00567F93" w:rsidP="006720AA">
      <w:pPr>
        <w:pStyle w:val="BodyText"/>
        <w:numPr>
          <w:ilvl w:val="0"/>
          <w:numId w:val="1"/>
        </w:numPr>
        <w:jc w:val="both"/>
        <w:rPr>
          <w:rFonts w:asciiTheme="minorHAnsi" w:hAnsiTheme="minorHAnsi" w:cstheme="minorHAnsi"/>
          <w:sz w:val="28"/>
          <w:szCs w:val="28"/>
        </w:rPr>
      </w:pPr>
      <w:r>
        <w:rPr>
          <w:rFonts w:asciiTheme="minorHAnsi" w:hAnsiTheme="minorHAnsi" w:cstheme="minorHAnsi"/>
          <w:bCs/>
          <w:sz w:val="28"/>
          <w:szCs w:val="28"/>
        </w:rPr>
        <w:t>present awareness level trainings to vulnerable workers</w:t>
      </w:r>
    </w:p>
    <w:p w14:paraId="4CC74CAC" w14:textId="79588876" w:rsidR="006720AA" w:rsidRPr="00AB4119" w:rsidRDefault="006720AA" w:rsidP="006720AA">
      <w:pPr>
        <w:pStyle w:val="BodyText"/>
        <w:numPr>
          <w:ilvl w:val="0"/>
          <w:numId w:val="1"/>
        </w:numPr>
        <w:jc w:val="both"/>
        <w:rPr>
          <w:rFonts w:asciiTheme="minorHAnsi" w:hAnsiTheme="minorHAnsi" w:cstheme="minorHAnsi"/>
          <w:sz w:val="28"/>
          <w:szCs w:val="28"/>
        </w:rPr>
      </w:pPr>
      <w:r w:rsidRPr="00AB4119">
        <w:rPr>
          <w:rFonts w:asciiTheme="minorHAnsi" w:hAnsiTheme="minorHAnsi" w:cstheme="minorHAnsi"/>
          <w:sz w:val="28"/>
          <w:szCs w:val="28"/>
        </w:rPr>
        <w:t xml:space="preserve">train Hazardous Waste Site Workers and Emergency Responders as part of a joint effort with </w:t>
      </w:r>
      <w:r w:rsidR="006D5EA9">
        <w:rPr>
          <w:rFonts w:asciiTheme="minorHAnsi" w:hAnsiTheme="minorHAnsi" w:cstheme="minorHAnsi"/>
          <w:sz w:val="28"/>
          <w:szCs w:val="28"/>
        </w:rPr>
        <w:t>T</w:t>
      </w:r>
      <w:r w:rsidRPr="00AB4119">
        <w:rPr>
          <w:rFonts w:asciiTheme="minorHAnsi" w:hAnsiTheme="minorHAnsi" w:cstheme="minorHAnsi"/>
          <w:sz w:val="28"/>
          <w:szCs w:val="28"/>
        </w:rPr>
        <w:t xml:space="preserve">he </w:t>
      </w:r>
      <w:r w:rsidR="006D5EA9">
        <w:rPr>
          <w:rFonts w:asciiTheme="minorHAnsi" w:hAnsiTheme="minorHAnsi" w:cstheme="minorHAnsi"/>
          <w:sz w:val="28"/>
          <w:szCs w:val="28"/>
        </w:rPr>
        <w:t>New England Consortium</w:t>
      </w:r>
    </w:p>
    <w:p w14:paraId="14D54E02" w14:textId="3AB77550" w:rsidR="006720AA" w:rsidRPr="00AB4119" w:rsidRDefault="00F923B3" w:rsidP="006720AA">
      <w:pPr>
        <w:pStyle w:val="BodyText"/>
        <w:numPr>
          <w:ilvl w:val="0"/>
          <w:numId w:val="1"/>
        </w:numPr>
        <w:jc w:val="both"/>
        <w:rPr>
          <w:rFonts w:asciiTheme="minorHAnsi" w:hAnsiTheme="minorHAnsi" w:cstheme="minorHAnsi"/>
          <w:sz w:val="28"/>
          <w:szCs w:val="28"/>
        </w:rPr>
      </w:pPr>
      <w:r>
        <w:rPr>
          <w:rFonts w:asciiTheme="minorHAnsi" w:hAnsiTheme="minorHAnsi" w:cstheme="minorHAnsi"/>
          <w:sz w:val="28"/>
          <w:szCs w:val="28"/>
        </w:rPr>
        <w:t>o</w:t>
      </w:r>
      <w:r w:rsidR="006720AA" w:rsidRPr="00AB4119">
        <w:rPr>
          <w:rFonts w:asciiTheme="minorHAnsi" w:hAnsiTheme="minorHAnsi" w:cstheme="minorHAnsi"/>
          <w:sz w:val="28"/>
          <w:szCs w:val="28"/>
        </w:rPr>
        <w:t xml:space="preserve">rganize and participate in Worker Memorial Day events across the state </w:t>
      </w:r>
    </w:p>
    <w:p w14:paraId="561E6F4D" w14:textId="77777777" w:rsidR="006720AA" w:rsidRPr="00AB4119" w:rsidRDefault="006720AA" w:rsidP="006720AA">
      <w:pPr>
        <w:jc w:val="both"/>
        <w:rPr>
          <w:rFonts w:asciiTheme="minorHAnsi" w:hAnsiTheme="minorHAnsi" w:cstheme="minorHAnsi"/>
          <w:b/>
          <w:sz w:val="28"/>
          <w:szCs w:val="28"/>
        </w:rPr>
      </w:pPr>
    </w:p>
    <w:p w14:paraId="68A0CF3C" w14:textId="77777777" w:rsidR="006720AA" w:rsidRPr="00AB4119" w:rsidRDefault="006720AA" w:rsidP="006720AA">
      <w:pPr>
        <w:jc w:val="both"/>
        <w:rPr>
          <w:rFonts w:asciiTheme="minorHAnsi" w:hAnsiTheme="minorHAnsi" w:cstheme="minorHAnsi"/>
          <w:b/>
          <w:sz w:val="28"/>
          <w:szCs w:val="28"/>
        </w:rPr>
      </w:pPr>
      <w:r w:rsidRPr="00AB4119">
        <w:rPr>
          <w:rFonts w:asciiTheme="minorHAnsi" w:hAnsiTheme="minorHAnsi" w:cstheme="minorHAnsi"/>
          <w:b/>
          <w:sz w:val="28"/>
          <w:szCs w:val="28"/>
        </w:rPr>
        <w:t>Why join ConnectiCOSH?</w:t>
      </w:r>
    </w:p>
    <w:p w14:paraId="7C3B3112" w14:textId="77777777" w:rsidR="006720AA" w:rsidRPr="00AB4119" w:rsidRDefault="006720AA" w:rsidP="006720AA">
      <w:pPr>
        <w:jc w:val="both"/>
        <w:rPr>
          <w:rFonts w:asciiTheme="minorHAnsi" w:hAnsiTheme="minorHAnsi" w:cstheme="minorHAnsi"/>
          <w:sz w:val="28"/>
          <w:szCs w:val="28"/>
        </w:rPr>
      </w:pPr>
    </w:p>
    <w:p w14:paraId="05D67E8C" w14:textId="77777777" w:rsidR="006720AA" w:rsidRPr="00AB4119" w:rsidRDefault="006720AA" w:rsidP="006720AA">
      <w:pPr>
        <w:numPr>
          <w:ilvl w:val="0"/>
          <w:numId w:val="2"/>
        </w:numPr>
        <w:jc w:val="both"/>
        <w:rPr>
          <w:rFonts w:asciiTheme="minorHAnsi" w:hAnsiTheme="minorHAnsi" w:cstheme="minorHAnsi"/>
          <w:sz w:val="28"/>
          <w:szCs w:val="28"/>
        </w:rPr>
      </w:pPr>
      <w:r w:rsidRPr="00AB4119">
        <w:rPr>
          <w:rFonts w:asciiTheme="minorHAnsi" w:hAnsiTheme="minorHAnsi" w:cstheme="minorHAnsi"/>
          <w:sz w:val="28"/>
          <w:szCs w:val="28"/>
        </w:rPr>
        <w:t xml:space="preserve">technical and legal support on workplace hazards </w:t>
      </w:r>
    </w:p>
    <w:p w14:paraId="10C16FD8" w14:textId="77777777" w:rsidR="006720AA" w:rsidRPr="00AB4119" w:rsidRDefault="006720AA" w:rsidP="006720AA">
      <w:pPr>
        <w:numPr>
          <w:ilvl w:val="0"/>
          <w:numId w:val="2"/>
        </w:numPr>
        <w:jc w:val="both"/>
        <w:rPr>
          <w:rFonts w:asciiTheme="minorHAnsi" w:hAnsiTheme="minorHAnsi" w:cstheme="minorHAnsi"/>
          <w:sz w:val="28"/>
          <w:szCs w:val="28"/>
        </w:rPr>
      </w:pPr>
      <w:r w:rsidRPr="00AB4119">
        <w:rPr>
          <w:rFonts w:asciiTheme="minorHAnsi" w:hAnsiTheme="minorHAnsi" w:cstheme="minorHAnsi"/>
          <w:sz w:val="28"/>
          <w:szCs w:val="28"/>
        </w:rPr>
        <w:t>assistance in filing OSHA complaints and follow-up</w:t>
      </w:r>
    </w:p>
    <w:p w14:paraId="67EC60AC" w14:textId="3A1B5173" w:rsidR="006720AA" w:rsidRPr="00AB4119" w:rsidRDefault="006720AA" w:rsidP="006720AA">
      <w:pPr>
        <w:numPr>
          <w:ilvl w:val="0"/>
          <w:numId w:val="2"/>
        </w:numPr>
        <w:jc w:val="both"/>
        <w:rPr>
          <w:rFonts w:asciiTheme="minorHAnsi" w:hAnsiTheme="minorHAnsi" w:cstheme="minorHAnsi"/>
          <w:sz w:val="28"/>
          <w:szCs w:val="28"/>
        </w:rPr>
      </w:pPr>
      <w:r w:rsidRPr="00AB4119">
        <w:rPr>
          <w:rFonts w:asciiTheme="minorHAnsi" w:hAnsiTheme="minorHAnsi" w:cstheme="minorHAnsi"/>
          <w:sz w:val="28"/>
          <w:szCs w:val="28"/>
        </w:rPr>
        <w:lastRenderedPageBreak/>
        <w:t xml:space="preserve">help in researching hazards in your workplace </w:t>
      </w:r>
    </w:p>
    <w:p w14:paraId="724590F4" w14:textId="77777777" w:rsidR="006720AA" w:rsidRPr="00AB4119" w:rsidRDefault="006720AA" w:rsidP="006720AA">
      <w:pPr>
        <w:numPr>
          <w:ilvl w:val="0"/>
          <w:numId w:val="2"/>
        </w:numPr>
        <w:jc w:val="both"/>
        <w:rPr>
          <w:rFonts w:asciiTheme="minorHAnsi" w:hAnsiTheme="minorHAnsi" w:cstheme="minorHAnsi"/>
          <w:sz w:val="28"/>
          <w:szCs w:val="28"/>
        </w:rPr>
      </w:pPr>
      <w:r w:rsidRPr="00AB4119">
        <w:rPr>
          <w:rFonts w:asciiTheme="minorHAnsi" w:hAnsiTheme="minorHAnsi" w:cstheme="minorHAnsi"/>
          <w:sz w:val="28"/>
          <w:szCs w:val="28"/>
        </w:rPr>
        <w:t xml:space="preserve">speakers and materials for your membership or steward meetings </w:t>
      </w:r>
    </w:p>
    <w:p w14:paraId="71D6E51C" w14:textId="77777777" w:rsidR="006720AA" w:rsidRPr="00AB4119" w:rsidRDefault="006720AA" w:rsidP="006720AA">
      <w:pPr>
        <w:numPr>
          <w:ilvl w:val="0"/>
          <w:numId w:val="2"/>
        </w:numPr>
        <w:jc w:val="both"/>
        <w:rPr>
          <w:rFonts w:asciiTheme="minorHAnsi" w:hAnsiTheme="minorHAnsi" w:cstheme="minorHAnsi"/>
          <w:sz w:val="28"/>
          <w:szCs w:val="28"/>
        </w:rPr>
      </w:pPr>
      <w:r w:rsidRPr="00AB4119">
        <w:rPr>
          <w:rFonts w:asciiTheme="minorHAnsi" w:hAnsiTheme="minorHAnsi" w:cstheme="minorHAnsi"/>
          <w:sz w:val="28"/>
          <w:szCs w:val="28"/>
        </w:rPr>
        <w:t>workshops on hazards, organizing strategies and leadership development</w:t>
      </w:r>
    </w:p>
    <w:p w14:paraId="5C2068C5" w14:textId="77777777" w:rsidR="006720AA" w:rsidRPr="00AB4119" w:rsidRDefault="006720AA" w:rsidP="006720AA">
      <w:pPr>
        <w:numPr>
          <w:ilvl w:val="0"/>
          <w:numId w:val="2"/>
        </w:numPr>
        <w:jc w:val="both"/>
        <w:rPr>
          <w:rFonts w:asciiTheme="minorHAnsi" w:hAnsiTheme="minorHAnsi" w:cstheme="minorHAnsi"/>
          <w:sz w:val="28"/>
          <w:szCs w:val="28"/>
        </w:rPr>
      </w:pPr>
      <w:r w:rsidRPr="00AB4119">
        <w:rPr>
          <w:rFonts w:asciiTheme="minorHAnsi" w:hAnsiTheme="minorHAnsi" w:cstheme="minorHAnsi"/>
          <w:sz w:val="28"/>
          <w:szCs w:val="28"/>
        </w:rPr>
        <w:t xml:space="preserve">coordinate campaigns to pressure for tougher state and federal laws regulations </w:t>
      </w:r>
    </w:p>
    <w:p w14:paraId="6260224F" w14:textId="77777777" w:rsidR="006720AA" w:rsidRPr="00AB4119" w:rsidRDefault="006720AA" w:rsidP="006720AA">
      <w:pPr>
        <w:ind w:left="720"/>
        <w:jc w:val="both"/>
        <w:rPr>
          <w:rFonts w:asciiTheme="minorHAnsi" w:hAnsiTheme="minorHAnsi" w:cstheme="minorHAnsi"/>
          <w:sz w:val="28"/>
          <w:szCs w:val="28"/>
        </w:rPr>
      </w:pPr>
    </w:p>
    <w:p w14:paraId="344F24F7" w14:textId="77777777" w:rsidR="006720AA" w:rsidRPr="00AB4119" w:rsidRDefault="006720AA" w:rsidP="006720AA">
      <w:pPr>
        <w:jc w:val="both"/>
        <w:rPr>
          <w:rFonts w:asciiTheme="minorHAnsi" w:hAnsiTheme="minorHAnsi" w:cstheme="minorHAnsi"/>
          <w:b/>
          <w:sz w:val="28"/>
          <w:szCs w:val="28"/>
        </w:rPr>
      </w:pPr>
      <w:r w:rsidRPr="00AB4119">
        <w:rPr>
          <w:rFonts w:asciiTheme="minorHAnsi" w:hAnsiTheme="minorHAnsi" w:cstheme="minorHAnsi"/>
          <w:b/>
          <w:sz w:val="28"/>
          <w:szCs w:val="28"/>
        </w:rPr>
        <w:t xml:space="preserve">Your support can make the difference </w:t>
      </w:r>
    </w:p>
    <w:p w14:paraId="5B49F2D8" w14:textId="77777777" w:rsidR="006720AA" w:rsidRPr="00AB4119" w:rsidRDefault="006720AA" w:rsidP="006720AA">
      <w:pPr>
        <w:jc w:val="both"/>
        <w:rPr>
          <w:rFonts w:asciiTheme="minorHAnsi" w:hAnsiTheme="minorHAnsi" w:cstheme="minorHAnsi"/>
          <w:sz w:val="28"/>
          <w:szCs w:val="28"/>
        </w:rPr>
      </w:pPr>
    </w:p>
    <w:p w14:paraId="3EF61D83" w14:textId="43E9849B" w:rsidR="00E608BA" w:rsidRPr="00AB4119" w:rsidRDefault="006720AA" w:rsidP="006720AA">
      <w:pPr>
        <w:jc w:val="both"/>
        <w:rPr>
          <w:rFonts w:asciiTheme="minorHAnsi" w:hAnsiTheme="minorHAnsi" w:cstheme="minorHAnsi"/>
          <w:sz w:val="28"/>
          <w:szCs w:val="28"/>
        </w:rPr>
      </w:pPr>
      <w:r w:rsidRPr="00AB4119">
        <w:rPr>
          <w:rFonts w:asciiTheme="minorHAnsi" w:hAnsiTheme="minorHAnsi" w:cstheme="minorHAnsi"/>
          <w:sz w:val="28"/>
          <w:szCs w:val="28"/>
        </w:rPr>
        <w:t xml:space="preserve">It would not be possible for ConnectiCOSH </w:t>
      </w:r>
      <w:r w:rsidR="00AB4119">
        <w:rPr>
          <w:rFonts w:asciiTheme="minorHAnsi" w:hAnsiTheme="minorHAnsi" w:cstheme="minorHAnsi"/>
          <w:sz w:val="28"/>
          <w:szCs w:val="28"/>
        </w:rPr>
        <w:t xml:space="preserve">to </w:t>
      </w:r>
      <w:r w:rsidRPr="00AB4119">
        <w:rPr>
          <w:rFonts w:asciiTheme="minorHAnsi" w:hAnsiTheme="minorHAnsi" w:cstheme="minorHAnsi"/>
          <w:sz w:val="28"/>
          <w:szCs w:val="28"/>
        </w:rPr>
        <w:t xml:space="preserve">do this work without your financial support and organizational solidarity. Your dues payment as well as your participation in future events is our only guarantee that the movement for safe and healthy workplaces will continue to grow. </w:t>
      </w:r>
      <w:r w:rsidR="00B771CF">
        <w:rPr>
          <w:rFonts w:asciiTheme="minorHAnsi" w:hAnsiTheme="minorHAnsi" w:cstheme="minorHAnsi"/>
          <w:sz w:val="28"/>
          <w:szCs w:val="28"/>
        </w:rPr>
        <w:t>Standard d</w:t>
      </w:r>
      <w:r w:rsidRPr="00AB4119">
        <w:rPr>
          <w:rFonts w:asciiTheme="minorHAnsi" w:hAnsiTheme="minorHAnsi" w:cstheme="minorHAnsi"/>
          <w:sz w:val="28"/>
          <w:szCs w:val="28"/>
        </w:rPr>
        <w:t>ues rate</w:t>
      </w:r>
      <w:r w:rsidR="00B771CF">
        <w:rPr>
          <w:rFonts w:asciiTheme="minorHAnsi" w:hAnsiTheme="minorHAnsi" w:cstheme="minorHAnsi"/>
          <w:sz w:val="28"/>
          <w:szCs w:val="28"/>
        </w:rPr>
        <w:t>s are</w:t>
      </w:r>
      <w:r w:rsidRPr="00AB4119">
        <w:rPr>
          <w:rFonts w:asciiTheme="minorHAnsi" w:hAnsiTheme="minorHAnsi" w:cstheme="minorHAnsi"/>
          <w:sz w:val="28"/>
          <w:szCs w:val="28"/>
        </w:rPr>
        <w:t xml:space="preserve"> listed</w:t>
      </w:r>
      <w:r w:rsidR="00E608BA" w:rsidRPr="00AB4119">
        <w:rPr>
          <w:rFonts w:asciiTheme="minorHAnsi" w:hAnsiTheme="minorHAnsi" w:cstheme="minorHAnsi"/>
          <w:sz w:val="28"/>
          <w:szCs w:val="28"/>
        </w:rPr>
        <w:t xml:space="preserve"> below</w:t>
      </w:r>
      <w:r w:rsidR="00B771CF">
        <w:rPr>
          <w:rFonts w:asciiTheme="minorHAnsi" w:hAnsiTheme="minorHAnsi" w:cstheme="minorHAnsi"/>
          <w:sz w:val="28"/>
          <w:szCs w:val="28"/>
        </w:rPr>
        <w:t>, but, in these tough times, anything that you can afford will be appreciated.</w:t>
      </w:r>
      <w:r w:rsidRPr="00AB4119">
        <w:rPr>
          <w:rFonts w:asciiTheme="minorHAnsi" w:hAnsiTheme="minorHAnsi" w:cstheme="minorHAnsi"/>
          <w:sz w:val="28"/>
          <w:szCs w:val="28"/>
        </w:rPr>
        <w:t xml:space="preserve"> </w:t>
      </w:r>
    </w:p>
    <w:p w14:paraId="02D70AA7" w14:textId="77777777" w:rsidR="00E608BA" w:rsidRPr="00AB4119" w:rsidRDefault="00E608BA" w:rsidP="006720AA">
      <w:pPr>
        <w:jc w:val="both"/>
        <w:rPr>
          <w:rFonts w:asciiTheme="minorHAnsi" w:hAnsiTheme="minorHAnsi" w:cstheme="minorHAnsi"/>
          <w:sz w:val="28"/>
          <w:szCs w:val="28"/>
        </w:rPr>
      </w:pPr>
    </w:p>
    <w:p w14:paraId="0EC056E7" w14:textId="57854E0B" w:rsidR="006720AA" w:rsidRPr="00AB4119" w:rsidRDefault="006720AA" w:rsidP="006720AA">
      <w:pPr>
        <w:jc w:val="both"/>
        <w:rPr>
          <w:rFonts w:asciiTheme="minorHAnsi" w:hAnsiTheme="minorHAnsi" w:cstheme="minorHAnsi"/>
          <w:sz w:val="28"/>
          <w:szCs w:val="28"/>
        </w:rPr>
      </w:pPr>
      <w:r w:rsidRPr="00AB4119">
        <w:rPr>
          <w:rFonts w:asciiTheme="minorHAnsi" w:hAnsiTheme="minorHAnsi" w:cstheme="minorHAnsi"/>
          <w:sz w:val="28"/>
          <w:szCs w:val="28"/>
        </w:rPr>
        <w:t>Thank you in advance for your continued support</w:t>
      </w:r>
      <w:r w:rsidR="00B771CF">
        <w:rPr>
          <w:rFonts w:asciiTheme="minorHAnsi" w:hAnsiTheme="minorHAnsi" w:cstheme="minorHAnsi"/>
          <w:sz w:val="28"/>
          <w:szCs w:val="28"/>
        </w:rPr>
        <w:t xml:space="preserve"> and best wishes for your continued health and safety.</w:t>
      </w:r>
      <w:r w:rsidRPr="00AB4119">
        <w:rPr>
          <w:rFonts w:asciiTheme="minorHAnsi" w:hAnsiTheme="minorHAnsi" w:cstheme="minorHAnsi"/>
          <w:sz w:val="28"/>
          <w:szCs w:val="28"/>
        </w:rPr>
        <w:t xml:space="preserve"> </w:t>
      </w:r>
    </w:p>
    <w:p w14:paraId="03D2922C" w14:textId="77777777" w:rsidR="006720AA" w:rsidRPr="00AB4119" w:rsidRDefault="006720AA" w:rsidP="006720AA">
      <w:pPr>
        <w:jc w:val="both"/>
        <w:rPr>
          <w:rFonts w:asciiTheme="minorHAnsi" w:hAnsiTheme="minorHAnsi" w:cstheme="minorHAnsi"/>
          <w:sz w:val="28"/>
          <w:szCs w:val="28"/>
        </w:rPr>
      </w:pPr>
    </w:p>
    <w:p w14:paraId="403E5995" w14:textId="77F407F3" w:rsidR="00E608BA" w:rsidRPr="00AB4119" w:rsidRDefault="006720AA" w:rsidP="006720AA">
      <w:pPr>
        <w:jc w:val="both"/>
        <w:rPr>
          <w:rFonts w:asciiTheme="minorHAnsi" w:hAnsiTheme="minorHAnsi" w:cstheme="minorHAnsi"/>
          <w:sz w:val="28"/>
          <w:szCs w:val="28"/>
        </w:rPr>
      </w:pPr>
      <w:r w:rsidRPr="00AB4119">
        <w:rPr>
          <w:rFonts w:asciiTheme="minorHAnsi" w:hAnsiTheme="minorHAnsi" w:cstheme="minorHAnsi"/>
          <w:sz w:val="28"/>
          <w:szCs w:val="28"/>
        </w:rPr>
        <w:t>Steve Schrag</w:t>
      </w:r>
      <w:r w:rsidR="00DC0F48" w:rsidRPr="00AB4119">
        <w:rPr>
          <w:rFonts w:asciiTheme="minorHAnsi" w:hAnsiTheme="minorHAnsi" w:cstheme="minorHAnsi"/>
          <w:sz w:val="28"/>
          <w:szCs w:val="28"/>
        </w:rPr>
        <w:t xml:space="preserve"> </w:t>
      </w:r>
      <w:r w:rsidR="000424A7">
        <w:rPr>
          <w:rFonts w:asciiTheme="minorHAnsi" w:hAnsiTheme="minorHAnsi" w:cstheme="minorHAnsi"/>
          <w:sz w:val="28"/>
          <w:szCs w:val="28"/>
        </w:rPr>
        <w:tab/>
      </w:r>
      <w:r w:rsidR="000424A7">
        <w:rPr>
          <w:rFonts w:asciiTheme="minorHAnsi" w:hAnsiTheme="minorHAnsi" w:cstheme="minorHAnsi"/>
          <w:sz w:val="28"/>
          <w:szCs w:val="28"/>
        </w:rPr>
        <w:tab/>
      </w:r>
      <w:r w:rsidR="000424A7">
        <w:rPr>
          <w:rFonts w:asciiTheme="minorHAnsi" w:hAnsiTheme="minorHAnsi" w:cstheme="minorHAnsi"/>
          <w:sz w:val="28"/>
          <w:szCs w:val="28"/>
        </w:rPr>
        <w:tab/>
      </w:r>
      <w:r w:rsidR="000424A7">
        <w:rPr>
          <w:rFonts w:asciiTheme="minorHAnsi" w:hAnsiTheme="minorHAnsi" w:cstheme="minorHAnsi"/>
          <w:sz w:val="28"/>
          <w:szCs w:val="28"/>
        </w:rPr>
        <w:tab/>
      </w:r>
      <w:r w:rsidR="000424A7">
        <w:rPr>
          <w:rFonts w:asciiTheme="minorHAnsi" w:hAnsiTheme="minorHAnsi" w:cstheme="minorHAnsi"/>
          <w:sz w:val="28"/>
          <w:szCs w:val="28"/>
        </w:rPr>
        <w:tab/>
      </w:r>
      <w:r w:rsidR="000424A7">
        <w:rPr>
          <w:rFonts w:asciiTheme="minorHAnsi" w:hAnsiTheme="minorHAnsi" w:cstheme="minorHAnsi"/>
          <w:sz w:val="28"/>
          <w:szCs w:val="28"/>
        </w:rPr>
        <w:tab/>
        <w:t>Ashley Collins</w:t>
      </w:r>
    </w:p>
    <w:p w14:paraId="32FF7A6D" w14:textId="38CDE196" w:rsidR="006720AA" w:rsidRDefault="00E608BA" w:rsidP="006720AA">
      <w:pPr>
        <w:jc w:val="both"/>
        <w:rPr>
          <w:rFonts w:asciiTheme="minorHAnsi" w:hAnsiTheme="minorHAnsi" w:cstheme="minorHAnsi"/>
          <w:sz w:val="28"/>
          <w:szCs w:val="28"/>
        </w:rPr>
      </w:pPr>
      <w:r w:rsidRPr="00AB4119">
        <w:rPr>
          <w:rFonts w:asciiTheme="minorHAnsi" w:hAnsiTheme="minorHAnsi" w:cstheme="minorHAnsi"/>
          <w:sz w:val="28"/>
          <w:szCs w:val="28"/>
        </w:rPr>
        <w:t>ConnectiCOSH C</w:t>
      </w:r>
      <w:r w:rsidR="000424A7">
        <w:rPr>
          <w:rFonts w:asciiTheme="minorHAnsi" w:hAnsiTheme="minorHAnsi" w:cstheme="minorHAnsi"/>
          <w:sz w:val="28"/>
          <w:szCs w:val="28"/>
        </w:rPr>
        <w:t>hair</w:t>
      </w:r>
      <w:r w:rsidR="006720AA" w:rsidRPr="00AB4119">
        <w:rPr>
          <w:rFonts w:asciiTheme="minorHAnsi" w:hAnsiTheme="minorHAnsi" w:cstheme="minorHAnsi"/>
          <w:sz w:val="28"/>
          <w:szCs w:val="28"/>
        </w:rPr>
        <w:t xml:space="preserve"> </w:t>
      </w:r>
      <w:r w:rsidR="000424A7">
        <w:rPr>
          <w:rFonts w:asciiTheme="minorHAnsi" w:hAnsiTheme="minorHAnsi" w:cstheme="minorHAnsi"/>
          <w:sz w:val="28"/>
          <w:szCs w:val="28"/>
        </w:rPr>
        <w:tab/>
      </w:r>
      <w:r w:rsidR="000424A7">
        <w:rPr>
          <w:rFonts w:asciiTheme="minorHAnsi" w:hAnsiTheme="minorHAnsi" w:cstheme="minorHAnsi"/>
          <w:sz w:val="28"/>
          <w:szCs w:val="28"/>
        </w:rPr>
        <w:tab/>
      </w:r>
      <w:r w:rsidR="000424A7">
        <w:rPr>
          <w:rFonts w:asciiTheme="minorHAnsi" w:hAnsiTheme="minorHAnsi" w:cstheme="minorHAnsi"/>
          <w:sz w:val="28"/>
          <w:szCs w:val="28"/>
        </w:rPr>
        <w:tab/>
      </w:r>
      <w:r w:rsidR="000424A7">
        <w:rPr>
          <w:rFonts w:asciiTheme="minorHAnsi" w:hAnsiTheme="minorHAnsi" w:cstheme="minorHAnsi"/>
          <w:sz w:val="28"/>
          <w:szCs w:val="28"/>
        </w:rPr>
        <w:tab/>
      </w:r>
      <w:r w:rsidR="000424A7">
        <w:rPr>
          <w:rFonts w:asciiTheme="minorHAnsi" w:hAnsiTheme="minorHAnsi" w:cstheme="minorHAnsi"/>
          <w:sz w:val="28"/>
          <w:szCs w:val="28"/>
        </w:rPr>
        <w:tab/>
        <w:t>ConnectiCOSH Health Tech Committee Chair</w:t>
      </w:r>
    </w:p>
    <w:p w14:paraId="4D5412D4" w14:textId="77777777" w:rsidR="00E37FD7" w:rsidRPr="00AB4119" w:rsidRDefault="00E37FD7" w:rsidP="006720AA">
      <w:pPr>
        <w:jc w:val="both"/>
        <w:rPr>
          <w:rFonts w:asciiTheme="minorHAnsi" w:hAnsiTheme="minorHAnsi" w:cstheme="minorHAnsi"/>
          <w:sz w:val="28"/>
          <w:szCs w:val="28"/>
        </w:rPr>
      </w:pPr>
    </w:p>
    <w:p w14:paraId="38001B40" w14:textId="37D99258" w:rsidR="00E608BA" w:rsidRDefault="00A75C75" w:rsidP="00E608BA">
      <w:pPr>
        <w:jc w:val="center"/>
        <w:rPr>
          <w:rFonts w:ascii="Arial Bold Italic" w:hAnsi="Arial Bold Italic"/>
          <w:sz w:val="32"/>
          <w:szCs w:val="32"/>
        </w:rPr>
      </w:pPr>
      <w:r>
        <w:rPr>
          <w:rFonts w:ascii="Arial Bold Italic" w:hAnsi="Arial Bold Italic"/>
          <w:sz w:val="32"/>
          <w:szCs w:val="32"/>
        </w:rPr>
        <w:t xml:space="preserve"> </w:t>
      </w:r>
      <w:r w:rsidR="00E608BA" w:rsidRPr="00E608BA">
        <w:rPr>
          <w:rFonts w:ascii="Arial Bold Italic" w:hAnsi="Arial Bold Italic"/>
          <w:sz w:val="32"/>
          <w:szCs w:val="32"/>
        </w:rPr>
        <w:t>United together we can make sure that more workers go home to their family healthy and safe.</w:t>
      </w:r>
    </w:p>
    <w:p w14:paraId="3BF482D2" w14:textId="2E4B87C9" w:rsidR="000F569E" w:rsidRDefault="000F569E" w:rsidP="00E608BA">
      <w:pPr>
        <w:jc w:val="center"/>
        <w:rPr>
          <w:rFonts w:ascii="Arial Bold Italic" w:hAnsi="Arial Bold Italic"/>
          <w:sz w:val="32"/>
          <w:szCs w:val="32"/>
        </w:rPr>
      </w:pPr>
    </w:p>
    <w:p w14:paraId="22A4E72A" w14:textId="2B44F221" w:rsidR="000F569E" w:rsidRDefault="000F569E" w:rsidP="00E608BA">
      <w:pPr>
        <w:jc w:val="center"/>
        <w:rPr>
          <w:rFonts w:ascii="Arial Bold Italic" w:hAnsi="Arial Bold Italic"/>
          <w:sz w:val="32"/>
          <w:szCs w:val="32"/>
        </w:rPr>
      </w:pPr>
    </w:p>
    <w:p w14:paraId="77224901" w14:textId="77777777" w:rsidR="0060294D" w:rsidRDefault="0060294D" w:rsidP="006720AA">
      <w:pPr>
        <w:jc w:val="both"/>
        <w:rPr>
          <w:rFonts w:ascii="Times New Roman" w:hAnsi="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4031"/>
        <w:gridCol w:w="1098"/>
        <w:gridCol w:w="4397"/>
      </w:tblGrid>
      <w:tr w:rsidR="006720AA" w14:paraId="2FEE12FF" w14:textId="77777777" w:rsidTr="00BF7212">
        <w:tc>
          <w:tcPr>
            <w:tcW w:w="11016" w:type="dxa"/>
            <w:gridSpan w:val="4"/>
            <w:shd w:val="clear" w:color="auto" w:fill="262626"/>
          </w:tcPr>
          <w:p w14:paraId="795794A2" w14:textId="77777777" w:rsidR="006720AA" w:rsidRPr="00944188" w:rsidRDefault="006720AA" w:rsidP="00BF7212">
            <w:pPr>
              <w:pStyle w:val="Heading3"/>
              <w:tabs>
                <w:tab w:val="left" w:pos="3430"/>
                <w:tab w:val="center" w:pos="5400"/>
              </w:tabs>
              <w:jc w:val="left"/>
              <w:rPr>
                <w:b/>
                <w:sz w:val="52"/>
              </w:rPr>
            </w:pPr>
            <w:r w:rsidRPr="00944188">
              <w:rPr>
                <w:b/>
                <w:sz w:val="52"/>
              </w:rPr>
              <w:tab/>
            </w:r>
            <w:r w:rsidRPr="00944188">
              <w:rPr>
                <w:b/>
                <w:sz w:val="52"/>
              </w:rPr>
              <w:tab/>
              <w:t>Dues Structure</w:t>
            </w:r>
          </w:p>
        </w:tc>
      </w:tr>
      <w:tr w:rsidR="006720AA" w14:paraId="4EE00242" w14:textId="77777777" w:rsidTr="00BF7212">
        <w:tc>
          <w:tcPr>
            <w:tcW w:w="5393" w:type="dxa"/>
            <w:gridSpan w:val="2"/>
            <w:tcBorders>
              <w:bottom w:val="single" w:sz="4" w:space="0" w:color="auto"/>
            </w:tcBorders>
            <w:shd w:val="clear" w:color="auto" w:fill="D9D9D9"/>
          </w:tcPr>
          <w:p w14:paraId="5B5B9C1F" w14:textId="77777777" w:rsidR="006720AA" w:rsidRPr="00944188" w:rsidRDefault="006720AA" w:rsidP="00BF7212">
            <w:pPr>
              <w:jc w:val="center"/>
              <w:rPr>
                <w:rFonts w:ascii="Times New Roman" w:hAnsi="Times New Roman"/>
                <w:b/>
                <w:sz w:val="32"/>
                <w:szCs w:val="32"/>
              </w:rPr>
            </w:pPr>
            <w:r w:rsidRPr="00944188">
              <w:rPr>
                <w:rFonts w:ascii="Times New Roman" w:hAnsi="Times New Roman"/>
                <w:b/>
                <w:sz w:val="32"/>
                <w:szCs w:val="32"/>
              </w:rPr>
              <w:t>Individuals</w:t>
            </w:r>
          </w:p>
        </w:tc>
        <w:tc>
          <w:tcPr>
            <w:tcW w:w="5623" w:type="dxa"/>
            <w:gridSpan w:val="2"/>
            <w:tcBorders>
              <w:bottom w:val="single" w:sz="4" w:space="0" w:color="auto"/>
            </w:tcBorders>
            <w:shd w:val="clear" w:color="auto" w:fill="D9D9D9"/>
          </w:tcPr>
          <w:p w14:paraId="64814925" w14:textId="77777777" w:rsidR="003B04FA" w:rsidRPr="00944188" w:rsidRDefault="006720AA" w:rsidP="003B04FA">
            <w:pPr>
              <w:jc w:val="center"/>
              <w:rPr>
                <w:rFonts w:ascii="Times New Roman" w:hAnsi="Times New Roman"/>
                <w:b/>
                <w:sz w:val="32"/>
                <w:szCs w:val="32"/>
              </w:rPr>
            </w:pPr>
            <w:r w:rsidRPr="00944188">
              <w:rPr>
                <w:rFonts w:ascii="Times New Roman" w:hAnsi="Times New Roman"/>
                <w:b/>
                <w:sz w:val="32"/>
                <w:szCs w:val="32"/>
              </w:rPr>
              <w:t>Union Locals</w:t>
            </w:r>
          </w:p>
        </w:tc>
      </w:tr>
      <w:tr w:rsidR="006720AA" w14:paraId="5AEAD404" w14:textId="77777777" w:rsidTr="00BF7212">
        <w:tc>
          <w:tcPr>
            <w:tcW w:w="1278" w:type="dxa"/>
            <w:tcBorders>
              <w:top w:val="single" w:sz="4" w:space="0" w:color="auto"/>
              <w:left w:val="single" w:sz="4" w:space="0" w:color="auto"/>
              <w:bottom w:val="nil"/>
              <w:right w:val="nil"/>
            </w:tcBorders>
          </w:tcPr>
          <w:p w14:paraId="02C37473" w14:textId="77777777" w:rsidR="006720AA" w:rsidRPr="00944188" w:rsidRDefault="006720AA" w:rsidP="00BF7212">
            <w:pPr>
              <w:rPr>
                <w:sz w:val="36"/>
                <w:szCs w:val="36"/>
              </w:rPr>
            </w:pPr>
            <w:r>
              <w:rPr>
                <w:rFonts w:ascii="Times New Roman" w:hAnsi="Times New Roman"/>
                <w:sz w:val="36"/>
                <w:szCs w:val="36"/>
              </w:rPr>
              <w:t>$</w:t>
            </w:r>
            <w:r w:rsidRPr="00944188">
              <w:rPr>
                <w:rFonts w:ascii="Times New Roman" w:hAnsi="Times New Roman"/>
                <w:sz w:val="36"/>
                <w:szCs w:val="36"/>
              </w:rPr>
              <w:t xml:space="preserve">25    </w:t>
            </w:r>
          </w:p>
        </w:tc>
        <w:tc>
          <w:tcPr>
            <w:tcW w:w="4115" w:type="dxa"/>
            <w:tcBorders>
              <w:top w:val="single" w:sz="4" w:space="0" w:color="auto"/>
              <w:left w:val="nil"/>
              <w:bottom w:val="nil"/>
              <w:right w:val="single" w:sz="4" w:space="0" w:color="auto"/>
            </w:tcBorders>
          </w:tcPr>
          <w:p w14:paraId="1F57046B" w14:textId="77777777" w:rsidR="006720AA" w:rsidRPr="00944188" w:rsidRDefault="006720AA" w:rsidP="00BF7212">
            <w:pPr>
              <w:rPr>
                <w:rFonts w:ascii="Times New Roman" w:hAnsi="Times New Roman"/>
                <w:sz w:val="36"/>
                <w:szCs w:val="36"/>
              </w:rPr>
            </w:pPr>
            <w:r>
              <w:rPr>
                <w:rFonts w:ascii="Times New Roman" w:hAnsi="Times New Roman"/>
                <w:sz w:val="36"/>
                <w:szCs w:val="36"/>
              </w:rPr>
              <w:t xml:space="preserve"> </w:t>
            </w:r>
            <w:r w:rsidRPr="00944188">
              <w:rPr>
                <w:rFonts w:ascii="Times New Roman" w:hAnsi="Times New Roman"/>
                <w:sz w:val="36"/>
                <w:szCs w:val="36"/>
              </w:rPr>
              <w:t xml:space="preserve">Individual Membership            </w:t>
            </w:r>
          </w:p>
        </w:tc>
        <w:tc>
          <w:tcPr>
            <w:tcW w:w="1105" w:type="dxa"/>
            <w:tcBorders>
              <w:left w:val="single" w:sz="4" w:space="0" w:color="auto"/>
              <w:bottom w:val="nil"/>
              <w:right w:val="nil"/>
            </w:tcBorders>
          </w:tcPr>
          <w:p w14:paraId="68514FE4" w14:textId="77777777" w:rsidR="006720AA" w:rsidRPr="00944188" w:rsidRDefault="006720AA" w:rsidP="00BF7212">
            <w:pPr>
              <w:rPr>
                <w:sz w:val="36"/>
                <w:szCs w:val="36"/>
              </w:rPr>
            </w:pPr>
            <w:r>
              <w:rPr>
                <w:rFonts w:ascii="Times New Roman" w:hAnsi="Times New Roman"/>
                <w:sz w:val="36"/>
                <w:szCs w:val="36"/>
              </w:rPr>
              <w:t xml:space="preserve">  </w:t>
            </w:r>
            <w:r w:rsidRPr="00944188">
              <w:rPr>
                <w:rFonts w:ascii="Times New Roman" w:hAnsi="Times New Roman"/>
                <w:sz w:val="36"/>
                <w:szCs w:val="36"/>
              </w:rPr>
              <w:t xml:space="preserve">$50    </w:t>
            </w:r>
          </w:p>
        </w:tc>
        <w:tc>
          <w:tcPr>
            <w:tcW w:w="4518" w:type="dxa"/>
            <w:tcBorders>
              <w:left w:val="nil"/>
              <w:bottom w:val="nil"/>
            </w:tcBorders>
          </w:tcPr>
          <w:p w14:paraId="1272D890" w14:textId="77777777" w:rsidR="006720AA" w:rsidRPr="00944188" w:rsidRDefault="006720AA" w:rsidP="006720AA">
            <w:pPr>
              <w:rPr>
                <w:rFonts w:ascii="Times New Roman" w:hAnsi="Times New Roman"/>
                <w:sz w:val="36"/>
                <w:szCs w:val="36"/>
              </w:rPr>
            </w:pPr>
            <w:r w:rsidRPr="00944188">
              <w:rPr>
                <w:rFonts w:ascii="Times New Roman" w:hAnsi="Times New Roman"/>
                <w:sz w:val="36"/>
                <w:szCs w:val="36"/>
              </w:rPr>
              <w:t>Less than 100</w:t>
            </w:r>
            <w:r>
              <w:rPr>
                <w:rFonts w:ascii="Times New Roman" w:hAnsi="Times New Roman"/>
                <w:sz w:val="36"/>
                <w:szCs w:val="36"/>
              </w:rPr>
              <w:t xml:space="preserve"> </w:t>
            </w:r>
            <w:r w:rsidR="0060294D">
              <w:rPr>
                <w:rFonts w:ascii="Times New Roman" w:hAnsi="Times New Roman"/>
                <w:sz w:val="36"/>
                <w:szCs w:val="36"/>
              </w:rPr>
              <w:t>m</w:t>
            </w:r>
            <w:r w:rsidRPr="00944188">
              <w:rPr>
                <w:rFonts w:ascii="Times New Roman" w:hAnsi="Times New Roman"/>
                <w:sz w:val="36"/>
                <w:szCs w:val="36"/>
              </w:rPr>
              <w:t>embers</w:t>
            </w:r>
          </w:p>
        </w:tc>
      </w:tr>
      <w:tr w:rsidR="006720AA" w14:paraId="5CF4D5A4" w14:textId="77777777" w:rsidTr="00BF7212">
        <w:tc>
          <w:tcPr>
            <w:tcW w:w="1278" w:type="dxa"/>
            <w:tcBorders>
              <w:top w:val="nil"/>
              <w:left w:val="single" w:sz="4" w:space="0" w:color="auto"/>
              <w:bottom w:val="nil"/>
              <w:right w:val="nil"/>
            </w:tcBorders>
          </w:tcPr>
          <w:p w14:paraId="7DD49722" w14:textId="77777777" w:rsidR="006720AA" w:rsidRPr="00944188" w:rsidRDefault="006720AA" w:rsidP="00BF7212">
            <w:pPr>
              <w:rPr>
                <w:sz w:val="36"/>
                <w:szCs w:val="36"/>
              </w:rPr>
            </w:pPr>
            <w:r w:rsidRPr="00944188">
              <w:rPr>
                <w:rFonts w:ascii="Times New Roman" w:hAnsi="Times New Roman"/>
                <w:sz w:val="36"/>
                <w:szCs w:val="36"/>
              </w:rPr>
              <w:t xml:space="preserve">$50    </w:t>
            </w:r>
          </w:p>
        </w:tc>
        <w:tc>
          <w:tcPr>
            <w:tcW w:w="4115" w:type="dxa"/>
            <w:tcBorders>
              <w:top w:val="nil"/>
              <w:left w:val="nil"/>
              <w:bottom w:val="nil"/>
              <w:right w:val="single" w:sz="4" w:space="0" w:color="auto"/>
            </w:tcBorders>
          </w:tcPr>
          <w:p w14:paraId="5FB6F2F4" w14:textId="77777777" w:rsidR="006720AA" w:rsidRPr="00944188" w:rsidRDefault="006720AA" w:rsidP="00BF7212">
            <w:pPr>
              <w:rPr>
                <w:rFonts w:ascii="Times New Roman" w:hAnsi="Times New Roman"/>
                <w:sz w:val="36"/>
                <w:szCs w:val="36"/>
              </w:rPr>
            </w:pPr>
            <w:r>
              <w:rPr>
                <w:rFonts w:ascii="Times New Roman" w:hAnsi="Times New Roman"/>
                <w:sz w:val="36"/>
                <w:szCs w:val="36"/>
              </w:rPr>
              <w:t xml:space="preserve"> </w:t>
            </w:r>
            <w:r w:rsidRPr="00944188">
              <w:rPr>
                <w:rFonts w:ascii="Times New Roman" w:hAnsi="Times New Roman"/>
                <w:sz w:val="36"/>
                <w:szCs w:val="36"/>
              </w:rPr>
              <w:t xml:space="preserve">Contributing Membership        </w:t>
            </w:r>
          </w:p>
        </w:tc>
        <w:tc>
          <w:tcPr>
            <w:tcW w:w="1105" w:type="dxa"/>
            <w:tcBorders>
              <w:top w:val="nil"/>
              <w:left w:val="single" w:sz="4" w:space="0" w:color="auto"/>
              <w:bottom w:val="nil"/>
              <w:right w:val="nil"/>
            </w:tcBorders>
          </w:tcPr>
          <w:p w14:paraId="0893615F" w14:textId="77777777" w:rsidR="006720AA" w:rsidRPr="00944188" w:rsidRDefault="006720AA" w:rsidP="00BF7212">
            <w:pPr>
              <w:rPr>
                <w:sz w:val="36"/>
                <w:szCs w:val="36"/>
              </w:rPr>
            </w:pPr>
            <w:r w:rsidRPr="00944188">
              <w:rPr>
                <w:rFonts w:ascii="Times New Roman" w:hAnsi="Times New Roman"/>
                <w:sz w:val="36"/>
                <w:szCs w:val="36"/>
              </w:rPr>
              <w:t xml:space="preserve">$100  </w:t>
            </w:r>
          </w:p>
        </w:tc>
        <w:tc>
          <w:tcPr>
            <w:tcW w:w="4518" w:type="dxa"/>
            <w:tcBorders>
              <w:top w:val="nil"/>
              <w:left w:val="nil"/>
              <w:bottom w:val="nil"/>
            </w:tcBorders>
          </w:tcPr>
          <w:p w14:paraId="190B2E1D" w14:textId="77777777" w:rsidR="006720AA" w:rsidRPr="00944188" w:rsidRDefault="006720AA" w:rsidP="00BF7212">
            <w:pPr>
              <w:rPr>
                <w:rFonts w:ascii="Times New Roman" w:hAnsi="Times New Roman"/>
                <w:sz w:val="36"/>
                <w:szCs w:val="36"/>
              </w:rPr>
            </w:pPr>
            <w:r w:rsidRPr="00944188">
              <w:rPr>
                <w:rFonts w:ascii="Times New Roman" w:hAnsi="Times New Roman"/>
                <w:sz w:val="36"/>
                <w:szCs w:val="36"/>
              </w:rPr>
              <w:t>100 – 500 Members</w:t>
            </w:r>
          </w:p>
        </w:tc>
      </w:tr>
      <w:tr w:rsidR="006720AA" w14:paraId="64203F44" w14:textId="77777777" w:rsidTr="00BF7212">
        <w:tc>
          <w:tcPr>
            <w:tcW w:w="1278" w:type="dxa"/>
            <w:tcBorders>
              <w:top w:val="nil"/>
              <w:left w:val="single" w:sz="4" w:space="0" w:color="auto"/>
              <w:bottom w:val="nil"/>
              <w:right w:val="nil"/>
            </w:tcBorders>
          </w:tcPr>
          <w:p w14:paraId="37B4DCE1" w14:textId="77777777" w:rsidR="006720AA" w:rsidRPr="00944188" w:rsidRDefault="006720AA" w:rsidP="00BF7212">
            <w:pPr>
              <w:rPr>
                <w:sz w:val="36"/>
                <w:szCs w:val="36"/>
              </w:rPr>
            </w:pPr>
            <w:r w:rsidRPr="00944188">
              <w:rPr>
                <w:rFonts w:ascii="Times New Roman" w:hAnsi="Times New Roman"/>
                <w:sz w:val="36"/>
                <w:szCs w:val="36"/>
              </w:rPr>
              <w:t xml:space="preserve">$100  </w:t>
            </w:r>
          </w:p>
        </w:tc>
        <w:tc>
          <w:tcPr>
            <w:tcW w:w="4115" w:type="dxa"/>
            <w:tcBorders>
              <w:top w:val="nil"/>
              <w:left w:val="nil"/>
              <w:bottom w:val="nil"/>
              <w:right w:val="single" w:sz="4" w:space="0" w:color="auto"/>
            </w:tcBorders>
          </w:tcPr>
          <w:p w14:paraId="308A7796" w14:textId="77777777" w:rsidR="006720AA" w:rsidRPr="00944188" w:rsidRDefault="006720AA" w:rsidP="00BF7212">
            <w:pPr>
              <w:rPr>
                <w:rFonts w:ascii="Times New Roman" w:hAnsi="Times New Roman"/>
                <w:sz w:val="36"/>
                <w:szCs w:val="36"/>
              </w:rPr>
            </w:pPr>
            <w:r>
              <w:rPr>
                <w:rFonts w:ascii="Times New Roman" w:hAnsi="Times New Roman"/>
                <w:sz w:val="36"/>
                <w:szCs w:val="36"/>
              </w:rPr>
              <w:t xml:space="preserve"> </w:t>
            </w:r>
            <w:r w:rsidRPr="00944188">
              <w:rPr>
                <w:rFonts w:ascii="Times New Roman" w:hAnsi="Times New Roman"/>
                <w:sz w:val="36"/>
                <w:szCs w:val="36"/>
              </w:rPr>
              <w:t xml:space="preserve">Sustaining Membership            </w:t>
            </w:r>
          </w:p>
        </w:tc>
        <w:tc>
          <w:tcPr>
            <w:tcW w:w="1105" w:type="dxa"/>
            <w:tcBorders>
              <w:top w:val="nil"/>
              <w:left w:val="single" w:sz="4" w:space="0" w:color="auto"/>
              <w:bottom w:val="nil"/>
              <w:right w:val="nil"/>
            </w:tcBorders>
          </w:tcPr>
          <w:p w14:paraId="4B1A72C8" w14:textId="77777777" w:rsidR="006720AA" w:rsidRPr="00944188" w:rsidRDefault="006720AA" w:rsidP="00BF7212">
            <w:pPr>
              <w:rPr>
                <w:sz w:val="36"/>
                <w:szCs w:val="36"/>
              </w:rPr>
            </w:pPr>
            <w:r w:rsidRPr="00944188">
              <w:rPr>
                <w:rFonts w:ascii="Times New Roman" w:hAnsi="Times New Roman"/>
                <w:sz w:val="36"/>
                <w:szCs w:val="36"/>
              </w:rPr>
              <w:t xml:space="preserve">$200  </w:t>
            </w:r>
          </w:p>
        </w:tc>
        <w:tc>
          <w:tcPr>
            <w:tcW w:w="4518" w:type="dxa"/>
            <w:tcBorders>
              <w:top w:val="nil"/>
              <w:left w:val="nil"/>
              <w:bottom w:val="nil"/>
            </w:tcBorders>
          </w:tcPr>
          <w:p w14:paraId="50B252D3" w14:textId="77777777" w:rsidR="006720AA" w:rsidRPr="00944188" w:rsidRDefault="006720AA" w:rsidP="00BF7212">
            <w:pPr>
              <w:rPr>
                <w:rFonts w:ascii="Times New Roman" w:hAnsi="Times New Roman"/>
                <w:sz w:val="36"/>
                <w:szCs w:val="36"/>
              </w:rPr>
            </w:pPr>
            <w:r w:rsidRPr="00944188">
              <w:rPr>
                <w:rFonts w:ascii="Times New Roman" w:hAnsi="Times New Roman"/>
                <w:sz w:val="36"/>
                <w:szCs w:val="36"/>
              </w:rPr>
              <w:t>501 – 2000 Members</w:t>
            </w:r>
          </w:p>
        </w:tc>
      </w:tr>
      <w:tr w:rsidR="006720AA" w14:paraId="6FF99FE8" w14:textId="77777777" w:rsidTr="00BF7212">
        <w:tc>
          <w:tcPr>
            <w:tcW w:w="1278" w:type="dxa"/>
            <w:tcBorders>
              <w:top w:val="nil"/>
              <w:left w:val="single" w:sz="4" w:space="0" w:color="auto"/>
              <w:bottom w:val="nil"/>
              <w:right w:val="nil"/>
            </w:tcBorders>
          </w:tcPr>
          <w:p w14:paraId="44281302" w14:textId="77777777" w:rsidR="006720AA" w:rsidRPr="00944188" w:rsidRDefault="006720AA" w:rsidP="00BF7212">
            <w:pPr>
              <w:rPr>
                <w:sz w:val="36"/>
                <w:szCs w:val="36"/>
              </w:rPr>
            </w:pPr>
          </w:p>
        </w:tc>
        <w:tc>
          <w:tcPr>
            <w:tcW w:w="4115" w:type="dxa"/>
            <w:tcBorders>
              <w:top w:val="nil"/>
              <w:left w:val="nil"/>
              <w:bottom w:val="nil"/>
              <w:right w:val="single" w:sz="4" w:space="0" w:color="auto"/>
            </w:tcBorders>
          </w:tcPr>
          <w:p w14:paraId="506DFE81" w14:textId="77777777" w:rsidR="006720AA" w:rsidRPr="00944188" w:rsidRDefault="006720AA" w:rsidP="00BF7212">
            <w:pPr>
              <w:rPr>
                <w:rFonts w:ascii="Times New Roman" w:hAnsi="Times New Roman"/>
                <w:sz w:val="36"/>
                <w:szCs w:val="36"/>
              </w:rPr>
            </w:pPr>
          </w:p>
        </w:tc>
        <w:tc>
          <w:tcPr>
            <w:tcW w:w="1105" w:type="dxa"/>
            <w:tcBorders>
              <w:top w:val="nil"/>
              <w:left w:val="single" w:sz="4" w:space="0" w:color="auto"/>
              <w:bottom w:val="nil"/>
              <w:right w:val="nil"/>
            </w:tcBorders>
          </w:tcPr>
          <w:p w14:paraId="26C97F58" w14:textId="77777777" w:rsidR="006720AA" w:rsidRPr="00944188" w:rsidRDefault="006720AA" w:rsidP="00BF7212">
            <w:pPr>
              <w:rPr>
                <w:sz w:val="36"/>
                <w:szCs w:val="36"/>
              </w:rPr>
            </w:pPr>
            <w:r w:rsidRPr="00944188">
              <w:rPr>
                <w:rFonts w:ascii="Times New Roman" w:hAnsi="Times New Roman"/>
                <w:sz w:val="36"/>
                <w:szCs w:val="36"/>
              </w:rPr>
              <w:t xml:space="preserve">$300  </w:t>
            </w:r>
          </w:p>
        </w:tc>
        <w:tc>
          <w:tcPr>
            <w:tcW w:w="4518" w:type="dxa"/>
            <w:tcBorders>
              <w:top w:val="nil"/>
              <w:left w:val="nil"/>
              <w:bottom w:val="nil"/>
            </w:tcBorders>
          </w:tcPr>
          <w:p w14:paraId="1B271CB3" w14:textId="77777777" w:rsidR="006720AA" w:rsidRDefault="006720AA" w:rsidP="00BF7212">
            <w:pPr>
              <w:rPr>
                <w:rFonts w:ascii="Times New Roman" w:hAnsi="Times New Roman"/>
                <w:sz w:val="36"/>
                <w:szCs w:val="36"/>
              </w:rPr>
            </w:pPr>
            <w:r w:rsidRPr="00944188">
              <w:rPr>
                <w:rFonts w:ascii="Times New Roman" w:hAnsi="Times New Roman"/>
                <w:sz w:val="36"/>
                <w:szCs w:val="36"/>
              </w:rPr>
              <w:t>2001 – 5000 Members</w:t>
            </w:r>
          </w:p>
          <w:p w14:paraId="4684CEAD" w14:textId="77777777" w:rsidR="0060294D" w:rsidRPr="00944188" w:rsidRDefault="0060294D" w:rsidP="00BF7212">
            <w:pPr>
              <w:rPr>
                <w:rFonts w:ascii="Times New Roman" w:hAnsi="Times New Roman"/>
                <w:sz w:val="36"/>
                <w:szCs w:val="36"/>
              </w:rPr>
            </w:pPr>
          </w:p>
        </w:tc>
      </w:tr>
      <w:tr w:rsidR="006720AA" w14:paraId="329CD133" w14:textId="77777777" w:rsidTr="00BF7212">
        <w:tc>
          <w:tcPr>
            <w:tcW w:w="1278" w:type="dxa"/>
            <w:tcBorders>
              <w:top w:val="nil"/>
              <w:left w:val="single" w:sz="4" w:space="0" w:color="auto"/>
              <w:bottom w:val="single" w:sz="4" w:space="0" w:color="auto"/>
              <w:right w:val="nil"/>
            </w:tcBorders>
          </w:tcPr>
          <w:p w14:paraId="5678780C" w14:textId="77777777" w:rsidR="006720AA" w:rsidRPr="00944188" w:rsidRDefault="006720AA" w:rsidP="00BF7212">
            <w:pPr>
              <w:rPr>
                <w:sz w:val="36"/>
                <w:szCs w:val="36"/>
              </w:rPr>
            </w:pPr>
          </w:p>
        </w:tc>
        <w:tc>
          <w:tcPr>
            <w:tcW w:w="4115" w:type="dxa"/>
            <w:tcBorders>
              <w:top w:val="nil"/>
              <w:left w:val="nil"/>
              <w:bottom w:val="single" w:sz="4" w:space="0" w:color="auto"/>
              <w:right w:val="single" w:sz="4" w:space="0" w:color="auto"/>
            </w:tcBorders>
          </w:tcPr>
          <w:p w14:paraId="66A24C6F" w14:textId="77777777" w:rsidR="006720AA" w:rsidRPr="00944188" w:rsidRDefault="006720AA" w:rsidP="00BF7212">
            <w:pPr>
              <w:rPr>
                <w:rFonts w:ascii="Times New Roman" w:hAnsi="Times New Roman"/>
                <w:sz w:val="36"/>
                <w:szCs w:val="36"/>
              </w:rPr>
            </w:pPr>
          </w:p>
        </w:tc>
        <w:tc>
          <w:tcPr>
            <w:tcW w:w="1105" w:type="dxa"/>
            <w:tcBorders>
              <w:top w:val="nil"/>
              <w:left w:val="single" w:sz="4" w:space="0" w:color="auto"/>
              <w:right w:val="nil"/>
            </w:tcBorders>
          </w:tcPr>
          <w:p w14:paraId="7B5B23A0" w14:textId="77777777" w:rsidR="006720AA" w:rsidRPr="00944188" w:rsidRDefault="006720AA" w:rsidP="00BF7212">
            <w:pPr>
              <w:rPr>
                <w:rFonts w:ascii="Times New Roman" w:hAnsi="Times New Roman"/>
                <w:sz w:val="36"/>
                <w:szCs w:val="36"/>
              </w:rPr>
            </w:pPr>
            <w:r w:rsidRPr="00944188">
              <w:rPr>
                <w:rFonts w:ascii="Times New Roman" w:hAnsi="Times New Roman"/>
                <w:sz w:val="36"/>
                <w:szCs w:val="36"/>
              </w:rPr>
              <w:t xml:space="preserve">$500   </w:t>
            </w:r>
          </w:p>
        </w:tc>
        <w:tc>
          <w:tcPr>
            <w:tcW w:w="4518" w:type="dxa"/>
            <w:tcBorders>
              <w:top w:val="nil"/>
              <w:left w:val="nil"/>
            </w:tcBorders>
          </w:tcPr>
          <w:p w14:paraId="7272A124" w14:textId="77777777" w:rsidR="006720AA" w:rsidRPr="00944188" w:rsidRDefault="006720AA" w:rsidP="00BF7212">
            <w:pPr>
              <w:rPr>
                <w:rFonts w:ascii="Times New Roman" w:hAnsi="Times New Roman"/>
                <w:sz w:val="36"/>
                <w:szCs w:val="36"/>
              </w:rPr>
            </w:pPr>
            <w:r w:rsidRPr="00944188">
              <w:rPr>
                <w:rFonts w:ascii="Times New Roman" w:hAnsi="Times New Roman"/>
                <w:sz w:val="36"/>
                <w:szCs w:val="36"/>
              </w:rPr>
              <w:t xml:space="preserve">Over 5000 Members  </w:t>
            </w:r>
          </w:p>
        </w:tc>
      </w:tr>
    </w:tbl>
    <w:p w14:paraId="21B032F4" w14:textId="77777777" w:rsidR="00CB4D65" w:rsidRDefault="006720AA" w:rsidP="006720AA">
      <w:pPr>
        <w:rPr>
          <w:rFonts w:ascii="Times New Roman" w:hAnsi="Times New Roman"/>
          <w:b/>
          <w:sz w:val="32"/>
          <w:szCs w:val="32"/>
        </w:rPr>
      </w:pPr>
      <w:r>
        <w:rPr>
          <w:rFonts w:ascii="Times New Roman" w:hAnsi="Times New Roman"/>
          <w:b/>
          <w:sz w:val="32"/>
          <w:szCs w:val="32"/>
        </w:rPr>
        <w:t xml:space="preserve">      </w:t>
      </w:r>
    </w:p>
    <w:p w14:paraId="2B29DEF0" w14:textId="2D65E8E1" w:rsidR="00CB4D65" w:rsidRPr="003B04FA" w:rsidRDefault="00CB4D65" w:rsidP="00CB4D65">
      <w:pPr>
        <w:rPr>
          <w:rFonts w:ascii="Times New Roman" w:hAnsi="Times New Roman"/>
          <w:sz w:val="36"/>
          <w:szCs w:val="36"/>
        </w:rPr>
      </w:pPr>
      <w:r w:rsidRPr="00A31B01">
        <w:rPr>
          <w:rFonts w:ascii="Times New Roman" w:hAnsi="Times New Roman"/>
          <w:b/>
          <w:sz w:val="28"/>
          <w:szCs w:val="28"/>
        </w:rPr>
        <w:t xml:space="preserve">Please make check out to ConnectiCOSH and mail to: </w:t>
      </w:r>
      <w:r w:rsidR="00267189">
        <w:rPr>
          <w:rFonts w:ascii="Times New Roman" w:hAnsi="Times New Roman"/>
          <w:b/>
          <w:sz w:val="28"/>
          <w:szCs w:val="28"/>
        </w:rPr>
        <w:t xml:space="preserve"> </w:t>
      </w:r>
      <w:r w:rsidRPr="003B04FA">
        <w:rPr>
          <w:rFonts w:ascii="Times New Roman" w:hAnsi="Times New Roman"/>
          <w:sz w:val="36"/>
          <w:szCs w:val="36"/>
        </w:rPr>
        <w:t>ConnectiCOSH</w:t>
      </w:r>
    </w:p>
    <w:p w14:paraId="005A5863" w14:textId="59EDE1D4" w:rsidR="00CB4D65" w:rsidRPr="003B04FA" w:rsidRDefault="00267189" w:rsidP="00CB4D65">
      <w:pPr>
        <w:rPr>
          <w:rFonts w:ascii="Times New Roman" w:hAnsi="Times New Roman"/>
          <w:sz w:val="36"/>
          <w:szCs w:val="36"/>
        </w:rPr>
      </w:pP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t xml:space="preserve"> </w:t>
      </w:r>
      <w:r w:rsidR="00CB4D65" w:rsidRPr="003B04FA">
        <w:rPr>
          <w:rFonts w:ascii="Times New Roman" w:hAnsi="Times New Roman"/>
          <w:sz w:val="36"/>
          <w:szCs w:val="36"/>
        </w:rPr>
        <w:t>683 North Mountain Road</w:t>
      </w:r>
    </w:p>
    <w:p w14:paraId="24FD6E1C" w14:textId="0F67DDBE" w:rsidR="00CB4D65" w:rsidRDefault="00267189" w:rsidP="00CB4D65">
      <w:pPr>
        <w:rPr>
          <w:rFonts w:ascii="Times New Roman" w:hAnsi="Times New Roman"/>
          <w:sz w:val="36"/>
          <w:szCs w:val="36"/>
        </w:rPr>
      </w:pP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t xml:space="preserve"> </w:t>
      </w:r>
      <w:r w:rsidR="00CB4D65" w:rsidRPr="003B04FA">
        <w:rPr>
          <w:rFonts w:ascii="Times New Roman" w:hAnsi="Times New Roman"/>
          <w:sz w:val="36"/>
          <w:szCs w:val="36"/>
        </w:rPr>
        <w:t>Newington CT 06111</w:t>
      </w:r>
    </w:p>
    <w:p w14:paraId="1EB277AD" w14:textId="77777777" w:rsidR="00016139" w:rsidRDefault="00016139" w:rsidP="00CB4D65">
      <w:pPr>
        <w:rPr>
          <w:color w:val="000000"/>
          <w:sz w:val="28"/>
          <w:szCs w:val="28"/>
        </w:rPr>
      </w:pPr>
    </w:p>
    <w:p w14:paraId="43C68BD6" w14:textId="2CFC868E" w:rsidR="002E7BF0" w:rsidRDefault="002E7BF0" w:rsidP="002E7BF0">
      <w:pPr>
        <w:pStyle w:val="Heading3"/>
        <w:jc w:val="left"/>
        <w:rPr>
          <w:b/>
          <w:sz w:val="56"/>
          <w:szCs w:val="56"/>
        </w:rPr>
      </w:pPr>
      <w:r w:rsidRPr="00372493">
        <w:rPr>
          <w:b/>
          <w:sz w:val="56"/>
          <w:szCs w:val="56"/>
        </w:rPr>
        <w:lastRenderedPageBreak/>
        <w:t>Convention Registration form</w:t>
      </w:r>
    </w:p>
    <w:p w14:paraId="6EC2B1AD" w14:textId="3E272D9D" w:rsidR="00016139" w:rsidRDefault="00016139" w:rsidP="00016139"/>
    <w:p w14:paraId="000DABF1" w14:textId="77777777" w:rsidR="00016139" w:rsidRPr="00016139" w:rsidRDefault="00016139" w:rsidP="00016139"/>
    <w:p w14:paraId="32EF73E0" w14:textId="77777777" w:rsidR="002E7BF0" w:rsidRPr="00F21571" w:rsidRDefault="002E7BF0" w:rsidP="002E7BF0"/>
    <w:p w14:paraId="273D17C4" w14:textId="4EB6A881" w:rsidR="002E7BF0" w:rsidRDefault="002E7BF0" w:rsidP="002E7BF0">
      <w:pPr>
        <w:rPr>
          <w:sz w:val="36"/>
          <w:szCs w:val="36"/>
        </w:rPr>
      </w:pPr>
      <w:r w:rsidRPr="00372493">
        <w:rPr>
          <w:sz w:val="36"/>
          <w:szCs w:val="36"/>
        </w:rPr>
        <w:t>Name</w:t>
      </w:r>
      <w:r>
        <w:rPr>
          <w:sz w:val="36"/>
          <w:szCs w:val="36"/>
        </w:rPr>
        <w:t xml:space="preserve"> </w:t>
      </w:r>
      <w:r w:rsidRPr="00372493">
        <w:rPr>
          <w:sz w:val="36"/>
          <w:szCs w:val="36"/>
        </w:rPr>
        <w:t>______________________________________________</w:t>
      </w:r>
      <w:r>
        <w:rPr>
          <w:sz w:val="36"/>
          <w:szCs w:val="36"/>
        </w:rPr>
        <w:t>_______</w:t>
      </w:r>
    </w:p>
    <w:p w14:paraId="6DC5874D" w14:textId="77777777" w:rsidR="002E7BF0" w:rsidRPr="00372493" w:rsidRDefault="002E7BF0" w:rsidP="002E7BF0">
      <w:pPr>
        <w:rPr>
          <w:sz w:val="36"/>
          <w:szCs w:val="36"/>
        </w:rPr>
      </w:pPr>
    </w:p>
    <w:p w14:paraId="4DE491A7" w14:textId="41C44B54" w:rsidR="002E7BF0" w:rsidRDefault="002E7BF0" w:rsidP="002E7BF0">
      <w:pPr>
        <w:rPr>
          <w:sz w:val="36"/>
          <w:szCs w:val="36"/>
        </w:rPr>
      </w:pPr>
      <w:r w:rsidRPr="00372493">
        <w:rPr>
          <w:sz w:val="36"/>
          <w:szCs w:val="36"/>
        </w:rPr>
        <w:t>Address</w:t>
      </w:r>
      <w:r>
        <w:rPr>
          <w:sz w:val="36"/>
          <w:szCs w:val="36"/>
        </w:rPr>
        <w:t xml:space="preserve"> </w:t>
      </w:r>
      <w:r w:rsidRPr="00372493">
        <w:rPr>
          <w:sz w:val="36"/>
          <w:szCs w:val="36"/>
        </w:rPr>
        <w:t>____________________________________________</w:t>
      </w:r>
      <w:r>
        <w:rPr>
          <w:sz w:val="36"/>
          <w:szCs w:val="36"/>
        </w:rPr>
        <w:t>_______</w:t>
      </w:r>
    </w:p>
    <w:p w14:paraId="54B49719" w14:textId="77777777" w:rsidR="002E7BF0" w:rsidRDefault="002E7BF0" w:rsidP="002E7BF0">
      <w:pPr>
        <w:rPr>
          <w:sz w:val="36"/>
          <w:szCs w:val="36"/>
        </w:rPr>
      </w:pPr>
      <w:r>
        <w:rPr>
          <w:sz w:val="36"/>
          <w:szCs w:val="36"/>
        </w:rPr>
        <w:t xml:space="preserve">    </w:t>
      </w:r>
    </w:p>
    <w:p w14:paraId="2F157559" w14:textId="54E87B61" w:rsidR="002E7BF0" w:rsidRDefault="002E7BF0" w:rsidP="002E7BF0">
      <w:pPr>
        <w:rPr>
          <w:sz w:val="36"/>
          <w:szCs w:val="36"/>
        </w:rPr>
      </w:pPr>
      <w:r>
        <w:rPr>
          <w:sz w:val="36"/>
          <w:szCs w:val="36"/>
        </w:rPr>
        <w:t xml:space="preserve">              ___________________________________________________</w:t>
      </w:r>
    </w:p>
    <w:p w14:paraId="654393F2" w14:textId="77777777" w:rsidR="002E7BF0" w:rsidRDefault="002E7BF0" w:rsidP="002E7BF0">
      <w:pPr>
        <w:rPr>
          <w:sz w:val="36"/>
          <w:szCs w:val="36"/>
        </w:rPr>
      </w:pPr>
    </w:p>
    <w:p w14:paraId="6C8FA917" w14:textId="2B38C77A" w:rsidR="002E7BF0" w:rsidRDefault="002E7BF0" w:rsidP="002E7BF0">
      <w:pPr>
        <w:rPr>
          <w:sz w:val="36"/>
          <w:szCs w:val="36"/>
        </w:rPr>
      </w:pPr>
      <w:r w:rsidRPr="00372493">
        <w:rPr>
          <w:sz w:val="36"/>
          <w:szCs w:val="36"/>
        </w:rPr>
        <w:t>Phone</w:t>
      </w:r>
      <w:r>
        <w:rPr>
          <w:sz w:val="36"/>
          <w:szCs w:val="36"/>
        </w:rPr>
        <w:t xml:space="preserve">  </w:t>
      </w:r>
      <w:r w:rsidRPr="00372493">
        <w:rPr>
          <w:sz w:val="36"/>
          <w:szCs w:val="36"/>
        </w:rPr>
        <w:t>_____________________________________________</w:t>
      </w:r>
      <w:r>
        <w:rPr>
          <w:sz w:val="36"/>
          <w:szCs w:val="36"/>
        </w:rPr>
        <w:t>_______</w:t>
      </w:r>
    </w:p>
    <w:p w14:paraId="5E56D310" w14:textId="77777777" w:rsidR="002E7BF0" w:rsidRPr="00372493" w:rsidRDefault="002E7BF0" w:rsidP="002E7BF0">
      <w:pPr>
        <w:rPr>
          <w:sz w:val="36"/>
          <w:szCs w:val="36"/>
        </w:rPr>
      </w:pPr>
    </w:p>
    <w:p w14:paraId="43EBE275" w14:textId="41F89BE8" w:rsidR="002E7BF0" w:rsidRDefault="006E317C" w:rsidP="002E7BF0">
      <w:pPr>
        <w:rPr>
          <w:sz w:val="36"/>
          <w:szCs w:val="36"/>
        </w:rPr>
      </w:pPr>
      <w:r>
        <w:rPr>
          <w:sz w:val="36"/>
          <w:szCs w:val="36"/>
        </w:rPr>
        <w:t>E</w:t>
      </w:r>
      <w:r w:rsidR="002E7BF0" w:rsidRPr="00372493">
        <w:rPr>
          <w:sz w:val="36"/>
          <w:szCs w:val="36"/>
        </w:rPr>
        <w:t>-</w:t>
      </w:r>
      <w:r w:rsidR="002E7BF0">
        <w:rPr>
          <w:sz w:val="36"/>
          <w:szCs w:val="36"/>
        </w:rPr>
        <w:t>m</w:t>
      </w:r>
      <w:r w:rsidR="002E7BF0" w:rsidRPr="00372493">
        <w:rPr>
          <w:sz w:val="36"/>
          <w:szCs w:val="36"/>
        </w:rPr>
        <w:t>ail</w:t>
      </w:r>
      <w:r w:rsidR="002E7BF0">
        <w:rPr>
          <w:sz w:val="36"/>
          <w:szCs w:val="36"/>
        </w:rPr>
        <w:t xml:space="preserve">  </w:t>
      </w:r>
      <w:r w:rsidR="002E7BF0" w:rsidRPr="00372493">
        <w:rPr>
          <w:sz w:val="36"/>
          <w:szCs w:val="36"/>
        </w:rPr>
        <w:t>_____________________________________________</w:t>
      </w:r>
      <w:r w:rsidR="002E7BF0">
        <w:rPr>
          <w:sz w:val="36"/>
          <w:szCs w:val="36"/>
        </w:rPr>
        <w:t>_______</w:t>
      </w:r>
    </w:p>
    <w:p w14:paraId="4B5B6D95" w14:textId="77777777" w:rsidR="002E7BF0" w:rsidRPr="00372493" w:rsidRDefault="002E7BF0" w:rsidP="002E7BF0">
      <w:pPr>
        <w:rPr>
          <w:sz w:val="36"/>
          <w:szCs w:val="36"/>
        </w:rPr>
      </w:pPr>
    </w:p>
    <w:p w14:paraId="0D87C71F" w14:textId="55A08B7F" w:rsidR="002E7BF0" w:rsidRDefault="002E7BF0" w:rsidP="002E7BF0">
      <w:pPr>
        <w:rPr>
          <w:sz w:val="36"/>
          <w:szCs w:val="36"/>
        </w:rPr>
      </w:pPr>
      <w:r w:rsidRPr="00372493">
        <w:rPr>
          <w:sz w:val="36"/>
          <w:szCs w:val="36"/>
        </w:rPr>
        <w:t>Union or Organization_______________________________________</w:t>
      </w:r>
      <w:r>
        <w:rPr>
          <w:sz w:val="36"/>
          <w:szCs w:val="36"/>
        </w:rPr>
        <w:t>_</w:t>
      </w:r>
    </w:p>
    <w:p w14:paraId="26996199" w14:textId="6541F1FD" w:rsidR="002E7BF0" w:rsidRDefault="002E7BF0" w:rsidP="002E7BF0">
      <w:pPr>
        <w:rPr>
          <w:sz w:val="36"/>
          <w:szCs w:val="36"/>
        </w:rPr>
      </w:pPr>
    </w:p>
    <w:p w14:paraId="04D80092" w14:textId="2789F01A" w:rsidR="002E7BF0" w:rsidRDefault="002E7BF0" w:rsidP="002E7BF0">
      <w:pPr>
        <w:rPr>
          <w:sz w:val="36"/>
          <w:szCs w:val="36"/>
        </w:rPr>
      </w:pPr>
      <w:r>
        <w:rPr>
          <w:sz w:val="36"/>
          <w:szCs w:val="36"/>
        </w:rPr>
        <w:t>In-Person _____________________ Online ______________________</w:t>
      </w:r>
    </w:p>
    <w:p w14:paraId="71CCEE16" w14:textId="77777777" w:rsidR="00016139" w:rsidRDefault="00016139" w:rsidP="002E7BF0">
      <w:pPr>
        <w:rPr>
          <w:sz w:val="36"/>
          <w:szCs w:val="36"/>
        </w:rPr>
      </w:pPr>
    </w:p>
    <w:p w14:paraId="4FCA0CAE" w14:textId="77777777" w:rsidR="00016139" w:rsidRPr="00372493" w:rsidRDefault="00016139" w:rsidP="00016139">
      <w:pPr>
        <w:ind w:firstLine="720"/>
        <w:rPr>
          <w:sz w:val="36"/>
          <w:szCs w:val="36"/>
        </w:rPr>
      </w:pPr>
      <w:r>
        <w:rPr>
          <w:sz w:val="36"/>
          <w:szCs w:val="36"/>
        </w:rPr>
        <w:t>___COSH Member   $4</w:t>
      </w:r>
      <w:r w:rsidRPr="00372493">
        <w:rPr>
          <w:sz w:val="36"/>
          <w:szCs w:val="36"/>
        </w:rPr>
        <w:t>5</w:t>
      </w:r>
    </w:p>
    <w:p w14:paraId="15555EEF" w14:textId="77777777" w:rsidR="00016139" w:rsidRPr="00372493" w:rsidRDefault="00016139" w:rsidP="00016139">
      <w:pPr>
        <w:ind w:firstLine="720"/>
        <w:rPr>
          <w:sz w:val="36"/>
          <w:szCs w:val="36"/>
        </w:rPr>
      </w:pPr>
      <w:r w:rsidRPr="00372493">
        <w:rPr>
          <w:sz w:val="36"/>
          <w:szCs w:val="36"/>
        </w:rPr>
        <w:t>___Students/Unemployed/low income $10</w:t>
      </w:r>
    </w:p>
    <w:p w14:paraId="0727A3A3" w14:textId="62B68877" w:rsidR="00016139" w:rsidRPr="00372493" w:rsidRDefault="00016139" w:rsidP="00016139">
      <w:pPr>
        <w:ind w:firstLine="720"/>
        <w:rPr>
          <w:sz w:val="36"/>
          <w:szCs w:val="36"/>
        </w:rPr>
      </w:pPr>
      <w:r w:rsidRPr="00372493">
        <w:rPr>
          <w:sz w:val="36"/>
          <w:szCs w:val="36"/>
        </w:rPr>
        <w:t>___</w:t>
      </w:r>
      <w:r w:rsidR="006E317C">
        <w:rPr>
          <w:sz w:val="36"/>
          <w:szCs w:val="36"/>
        </w:rPr>
        <w:t>N</w:t>
      </w:r>
      <w:r w:rsidRPr="00372493">
        <w:rPr>
          <w:sz w:val="36"/>
          <w:szCs w:val="36"/>
        </w:rPr>
        <w:t>on</w:t>
      </w:r>
      <w:r>
        <w:rPr>
          <w:sz w:val="36"/>
          <w:szCs w:val="36"/>
        </w:rPr>
        <w:t>-members  $65</w:t>
      </w:r>
      <w:r w:rsidRPr="00372493">
        <w:rPr>
          <w:sz w:val="36"/>
          <w:szCs w:val="36"/>
        </w:rPr>
        <w:t xml:space="preserve"> </w:t>
      </w:r>
    </w:p>
    <w:p w14:paraId="16BD4928" w14:textId="77777777" w:rsidR="00016139" w:rsidRPr="00372493" w:rsidRDefault="00016139" w:rsidP="00016139">
      <w:pPr>
        <w:rPr>
          <w:sz w:val="36"/>
          <w:szCs w:val="36"/>
        </w:rPr>
      </w:pPr>
    </w:p>
    <w:p w14:paraId="76AC4C0F" w14:textId="77777777" w:rsidR="00016139" w:rsidRPr="00372493" w:rsidRDefault="00016139" w:rsidP="00016139">
      <w:pPr>
        <w:rPr>
          <w:b/>
          <w:sz w:val="36"/>
          <w:szCs w:val="36"/>
        </w:rPr>
      </w:pPr>
      <w:r>
        <w:rPr>
          <w:b/>
          <w:sz w:val="36"/>
          <w:szCs w:val="36"/>
        </w:rPr>
        <w:t>Coffee, lunch and refreshments are included.</w:t>
      </w:r>
    </w:p>
    <w:p w14:paraId="4AEED50F" w14:textId="77777777" w:rsidR="00016139" w:rsidRPr="00372493" w:rsidRDefault="00016139" w:rsidP="00016139">
      <w:pPr>
        <w:rPr>
          <w:sz w:val="36"/>
          <w:szCs w:val="36"/>
        </w:rPr>
      </w:pPr>
    </w:p>
    <w:p w14:paraId="477072CC" w14:textId="2A9B2209" w:rsidR="00016139" w:rsidRDefault="00016139" w:rsidP="006E317C">
      <w:pPr>
        <w:rPr>
          <w:sz w:val="36"/>
          <w:szCs w:val="36"/>
        </w:rPr>
      </w:pPr>
      <w:r w:rsidRPr="00372493">
        <w:rPr>
          <w:b/>
          <w:sz w:val="36"/>
          <w:szCs w:val="36"/>
        </w:rPr>
        <w:t>Individual membership is only $25, which gives you the</w:t>
      </w:r>
      <w:r w:rsidR="006E317C">
        <w:rPr>
          <w:b/>
          <w:sz w:val="36"/>
          <w:szCs w:val="36"/>
        </w:rPr>
        <w:t xml:space="preserve"> </w:t>
      </w:r>
      <w:r w:rsidRPr="00372493">
        <w:rPr>
          <w:b/>
          <w:sz w:val="36"/>
          <w:szCs w:val="36"/>
        </w:rPr>
        <w:t>lower conference fee.</w:t>
      </w:r>
      <w:r w:rsidRPr="00372493">
        <w:rPr>
          <w:sz w:val="36"/>
          <w:szCs w:val="36"/>
        </w:rPr>
        <w:t xml:space="preserve"> </w:t>
      </w:r>
    </w:p>
    <w:p w14:paraId="469EA919" w14:textId="77777777" w:rsidR="00016139" w:rsidRDefault="00016139" w:rsidP="002E7BF0">
      <w:pPr>
        <w:rPr>
          <w:sz w:val="36"/>
          <w:szCs w:val="36"/>
        </w:rPr>
      </w:pPr>
    </w:p>
    <w:p w14:paraId="2DED54B9" w14:textId="77777777" w:rsidR="002E7BF0" w:rsidRPr="00372493" w:rsidRDefault="002E7BF0" w:rsidP="002E7BF0">
      <w:pPr>
        <w:rPr>
          <w:sz w:val="36"/>
          <w:szCs w:val="36"/>
        </w:rPr>
      </w:pPr>
    </w:p>
    <w:p w14:paraId="2CEEA982" w14:textId="77777777" w:rsidR="002E7BF0" w:rsidRDefault="002E7BF0" w:rsidP="002E7BF0">
      <w:pPr>
        <w:rPr>
          <w:sz w:val="36"/>
          <w:szCs w:val="36"/>
        </w:rPr>
      </w:pPr>
    </w:p>
    <w:p w14:paraId="5AE9B15F" w14:textId="77777777" w:rsidR="002E7BF0" w:rsidRDefault="002E7BF0" w:rsidP="002E7BF0">
      <w:pPr>
        <w:rPr>
          <w:sz w:val="36"/>
          <w:szCs w:val="36"/>
        </w:rPr>
      </w:pPr>
      <w:r>
        <w:rPr>
          <w:sz w:val="36"/>
          <w:szCs w:val="36"/>
        </w:rPr>
        <w:t>Please inform us if you would like to attend remotely. After we receive your registration, we will email you the Zoom invitation.</w:t>
      </w:r>
    </w:p>
    <w:sectPr w:rsidR="002E7BF0" w:rsidSect="00F01B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rial Bold Italic">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718B9"/>
    <w:multiLevelType w:val="hybridMultilevel"/>
    <w:tmpl w:val="33022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A050B9"/>
    <w:multiLevelType w:val="hybridMultilevel"/>
    <w:tmpl w:val="1B54E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5533089">
    <w:abstractNumId w:val="0"/>
  </w:num>
  <w:num w:numId="2" w16cid:durableId="652563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2AF"/>
    <w:rsid w:val="00005EB7"/>
    <w:rsid w:val="0001428B"/>
    <w:rsid w:val="00016139"/>
    <w:rsid w:val="0002319C"/>
    <w:rsid w:val="000424A7"/>
    <w:rsid w:val="00051E86"/>
    <w:rsid w:val="00077DCD"/>
    <w:rsid w:val="000869FA"/>
    <w:rsid w:val="000E3821"/>
    <w:rsid w:val="000F569E"/>
    <w:rsid w:val="000F744D"/>
    <w:rsid w:val="00146567"/>
    <w:rsid w:val="00154E7E"/>
    <w:rsid w:val="00190155"/>
    <w:rsid w:val="00200165"/>
    <w:rsid w:val="00206086"/>
    <w:rsid w:val="0026557E"/>
    <w:rsid w:val="00267189"/>
    <w:rsid w:val="00267502"/>
    <w:rsid w:val="002B34EA"/>
    <w:rsid w:val="002D0EA8"/>
    <w:rsid w:val="002D29DE"/>
    <w:rsid w:val="002E0469"/>
    <w:rsid w:val="002E7BF0"/>
    <w:rsid w:val="003105C8"/>
    <w:rsid w:val="00321DB2"/>
    <w:rsid w:val="00334E92"/>
    <w:rsid w:val="003561CB"/>
    <w:rsid w:val="003655BA"/>
    <w:rsid w:val="00365FF1"/>
    <w:rsid w:val="003B04FA"/>
    <w:rsid w:val="003F0890"/>
    <w:rsid w:val="003F61BC"/>
    <w:rsid w:val="00486FAA"/>
    <w:rsid w:val="004C2BD2"/>
    <w:rsid w:val="004C3E43"/>
    <w:rsid w:val="004C66DC"/>
    <w:rsid w:val="005067F5"/>
    <w:rsid w:val="00557D74"/>
    <w:rsid w:val="0056075F"/>
    <w:rsid w:val="00567F93"/>
    <w:rsid w:val="005705FF"/>
    <w:rsid w:val="005C4A6B"/>
    <w:rsid w:val="005D3F36"/>
    <w:rsid w:val="005E7B23"/>
    <w:rsid w:val="005F18E5"/>
    <w:rsid w:val="0060294D"/>
    <w:rsid w:val="00604233"/>
    <w:rsid w:val="00652593"/>
    <w:rsid w:val="006720AA"/>
    <w:rsid w:val="00674CAC"/>
    <w:rsid w:val="006D23E8"/>
    <w:rsid w:val="006D5EA9"/>
    <w:rsid w:val="006E1D3D"/>
    <w:rsid w:val="006E317C"/>
    <w:rsid w:val="006E3FCF"/>
    <w:rsid w:val="007143DE"/>
    <w:rsid w:val="00751B0B"/>
    <w:rsid w:val="007A17AA"/>
    <w:rsid w:val="008048AB"/>
    <w:rsid w:val="00810893"/>
    <w:rsid w:val="008C475D"/>
    <w:rsid w:val="008F06E8"/>
    <w:rsid w:val="008F1117"/>
    <w:rsid w:val="008F4394"/>
    <w:rsid w:val="008F76DF"/>
    <w:rsid w:val="0094309F"/>
    <w:rsid w:val="00993D9D"/>
    <w:rsid w:val="009E4166"/>
    <w:rsid w:val="00A00997"/>
    <w:rsid w:val="00A176A3"/>
    <w:rsid w:val="00A208DA"/>
    <w:rsid w:val="00A31B01"/>
    <w:rsid w:val="00A53C9D"/>
    <w:rsid w:val="00A57977"/>
    <w:rsid w:val="00A63B0D"/>
    <w:rsid w:val="00A75C75"/>
    <w:rsid w:val="00A77379"/>
    <w:rsid w:val="00AB4119"/>
    <w:rsid w:val="00B01099"/>
    <w:rsid w:val="00B2179C"/>
    <w:rsid w:val="00B31761"/>
    <w:rsid w:val="00B470EC"/>
    <w:rsid w:val="00B6647C"/>
    <w:rsid w:val="00B771CF"/>
    <w:rsid w:val="00B92E22"/>
    <w:rsid w:val="00BC4BA5"/>
    <w:rsid w:val="00BE735B"/>
    <w:rsid w:val="00BF7212"/>
    <w:rsid w:val="00BF7AF6"/>
    <w:rsid w:val="00C04BD6"/>
    <w:rsid w:val="00C06DE4"/>
    <w:rsid w:val="00C31196"/>
    <w:rsid w:val="00C83B60"/>
    <w:rsid w:val="00C935FF"/>
    <w:rsid w:val="00CA263C"/>
    <w:rsid w:val="00CB4D65"/>
    <w:rsid w:val="00CC2F6D"/>
    <w:rsid w:val="00CE47AF"/>
    <w:rsid w:val="00CF7D9C"/>
    <w:rsid w:val="00D0083F"/>
    <w:rsid w:val="00D03F19"/>
    <w:rsid w:val="00D26DAD"/>
    <w:rsid w:val="00D4223D"/>
    <w:rsid w:val="00D462E1"/>
    <w:rsid w:val="00D54AFB"/>
    <w:rsid w:val="00DA06CB"/>
    <w:rsid w:val="00DC0ABE"/>
    <w:rsid w:val="00DC0F48"/>
    <w:rsid w:val="00DC45A7"/>
    <w:rsid w:val="00DD547B"/>
    <w:rsid w:val="00E0594C"/>
    <w:rsid w:val="00E37FD7"/>
    <w:rsid w:val="00E55BD8"/>
    <w:rsid w:val="00E608BA"/>
    <w:rsid w:val="00E667AF"/>
    <w:rsid w:val="00E75118"/>
    <w:rsid w:val="00EC7E2C"/>
    <w:rsid w:val="00ED062E"/>
    <w:rsid w:val="00F01BEF"/>
    <w:rsid w:val="00F21571"/>
    <w:rsid w:val="00F30788"/>
    <w:rsid w:val="00F85719"/>
    <w:rsid w:val="00F912AF"/>
    <w:rsid w:val="00F923B3"/>
    <w:rsid w:val="00F971EC"/>
    <w:rsid w:val="00FB0344"/>
    <w:rsid w:val="00FB2B80"/>
    <w:rsid w:val="00FB3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AF47A"/>
  <w15:docId w15:val="{C939EA12-8713-4751-AD5E-D97AD892A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2AF"/>
    <w:pPr>
      <w:spacing w:after="0" w:line="240" w:lineRule="auto"/>
    </w:pPr>
    <w:rPr>
      <w:rFonts w:ascii="Tms Rmn" w:eastAsia="Times New Roman" w:hAnsi="Tms Rmn" w:cs="Times New Roman"/>
      <w:sz w:val="20"/>
      <w:szCs w:val="20"/>
    </w:rPr>
  </w:style>
  <w:style w:type="paragraph" w:styleId="Heading3">
    <w:name w:val="heading 3"/>
    <w:basedOn w:val="Normal"/>
    <w:next w:val="Normal"/>
    <w:link w:val="Heading3Char"/>
    <w:qFormat/>
    <w:rsid w:val="006720AA"/>
    <w:pPr>
      <w:keepNext/>
      <w:jc w:val="center"/>
      <w:outlineLvl w:val="2"/>
    </w:pPr>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12AF"/>
    <w:rPr>
      <w:rFonts w:ascii="Tahoma" w:hAnsi="Tahoma" w:cs="Tahoma"/>
      <w:sz w:val="16"/>
      <w:szCs w:val="16"/>
    </w:rPr>
  </w:style>
  <w:style w:type="character" w:customStyle="1" w:styleId="BalloonTextChar">
    <w:name w:val="Balloon Text Char"/>
    <w:basedOn w:val="DefaultParagraphFont"/>
    <w:link w:val="BalloonText"/>
    <w:uiPriority w:val="99"/>
    <w:semiHidden/>
    <w:rsid w:val="00F912AF"/>
    <w:rPr>
      <w:rFonts w:ascii="Tahoma" w:eastAsia="Times New Roman" w:hAnsi="Tahoma" w:cs="Tahoma"/>
      <w:sz w:val="16"/>
      <w:szCs w:val="16"/>
    </w:rPr>
  </w:style>
  <w:style w:type="character" w:styleId="Hyperlink">
    <w:name w:val="Hyperlink"/>
    <w:uiPriority w:val="99"/>
    <w:semiHidden/>
    <w:unhideWhenUsed/>
    <w:rsid w:val="006720AA"/>
    <w:rPr>
      <w:color w:val="0563C1"/>
      <w:u w:val="single"/>
    </w:rPr>
  </w:style>
  <w:style w:type="paragraph" w:styleId="NormalWeb">
    <w:name w:val="Normal (Web)"/>
    <w:basedOn w:val="Normal"/>
    <w:uiPriority w:val="99"/>
    <w:unhideWhenUsed/>
    <w:rsid w:val="006720AA"/>
    <w:pPr>
      <w:spacing w:before="100" w:beforeAutospacing="1" w:after="100" w:afterAutospacing="1"/>
    </w:pPr>
    <w:rPr>
      <w:rFonts w:ascii="Times New Roman" w:eastAsia="Calibri" w:hAnsi="Times New Roman"/>
      <w:sz w:val="24"/>
      <w:szCs w:val="24"/>
    </w:rPr>
  </w:style>
  <w:style w:type="paragraph" w:styleId="BodyText">
    <w:name w:val="Body Text"/>
    <w:basedOn w:val="Normal"/>
    <w:link w:val="BodyTextChar"/>
    <w:unhideWhenUsed/>
    <w:rsid w:val="006720AA"/>
    <w:rPr>
      <w:rFonts w:ascii="Times New Roman" w:hAnsi="Times New Roman"/>
      <w:sz w:val="22"/>
    </w:rPr>
  </w:style>
  <w:style w:type="character" w:customStyle="1" w:styleId="BodyTextChar">
    <w:name w:val="Body Text Char"/>
    <w:basedOn w:val="DefaultParagraphFont"/>
    <w:link w:val="BodyText"/>
    <w:uiPriority w:val="99"/>
    <w:semiHidden/>
    <w:rsid w:val="006720AA"/>
    <w:rPr>
      <w:rFonts w:ascii="Times New Roman" w:eastAsia="Times New Roman" w:hAnsi="Times New Roman" w:cs="Times New Roman"/>
      <w:szCs w:val="20"/>
    </w:rPr>
  </w:style>
  <w:style w:type="character" w:customStyle="1" w:styleId="Heading3Char">
    <w:name w:val="Heading 3 Char"/>
    <w:basedOn w:val="DefaultParagraphFont"/>
    <w:link w:val="Heading3"/>
    <w:rsid w:val="006720AA"/>
    <w:rPr>
      <w:rFonts w:ascii="Times New Roman" w:eastAsia="Times New Roman" w:hAnsi="Times New Roman" w:cs="Times New Roman"/>
      <w:sz w:val="32"/>
      <w:szCs w:val="20"/>
    </w:rPr>
  </w:style>
  <w:style w:type="table" w:styleId="TableGrid">
    <w:name w:val="Table Grid"/>
    <w:basedOn w:val="TableNormal"/>
    <w:uiPriority w:val="59"/>
    <w:rsid w:val="00B47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C66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231785">
      <w:bodyDiv w:val="1"/>
      <w:marLeft w:val="0"/>
      <w:marRight w:val="0"/>
      <w:marTop w:val="0"/>
      <w:marBottom w:val="0"/>
      <w:divBdr>
        <w:top w:val="none" w:sz="0" w:space="0" w:color="auto"/>
        <w:left w:val="none" w:sz="0" w:space="0" w:color="auto"/>
        <w:bottom w:val="none" w:sz="0" w:space="0" w:color="auto"/>
        <w:right w:val="none" w:sz="0" w:space="0" w:color="auto"/>
      </w:divBdr>
    </w:div>
    <w:div w:id="1799756659">
      <w:bodyDiv w:val="1"/>
      <w:marLeft w:val="0"/>
      <w:marRight w:val="0"/>
      <w:marTop w:val="0"/>
      <w:marBottom w:val="0"/>
      <w:divBdr>
        <w:top w:val="none" w:sz="0" w:space="0" w:color="auto"/>
        <w:left w:val="none" w:sz="0" w:space="0" w:color="auto"/>
        <w:bottom w:val="none" w:sz="0" w:space="0" w:color="auto"/>
        <w:right w:val="none" w:sz="0" w:space="0" w:color="auto"/>
      </w:divBdr>
    </w:div>
    <w:div w:id="184077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7334</TotalTime>
  <Pages>1</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COSH</cp:lastModifiedBy>
  <cp:revision>13</cp:revision>
  <cp:lastPrinted>2022-09-21T20:18:00Z</cp:lastPrinted>
  <dcterms:created xsi:type="dcterms:W3CDTF">2022-09-13T20:51:00Z</dcterms:created>
  <dcterms:modified xsi:type="dcterms:W3CDTF">2022-09-22T12:38:00Z</dcterms:modified>
</cp:coreProperties>
</file>